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59" w:rsidRPr="001D067F" w:rsidRDefault="006D15CB">
      <w:pPr>
        <w:jc w:val="center"/>
        <w:rPr>
          <w:rFonts w:ascii="Copperplate Gothic Light" w:hAnsi="Copperplate Gothic Light"/>
          <w:b/>
        </w:rPr>
      </w:pPr>
      <w:r w:rsidRPr="001D067F">
        <w:rPr>
          <w:rFonts w:ascii="Copperplate Gothic Light" w:hAnsi="Copperplate Gothic Light"/>
          <w:b/>
        </w:rPr>
        <w:t>AP Government &amp; Politics w</w:t>
      </w:r>
      <w:r w:rsidR="00007810" w:rsidRPr="001D067F">
        <w:rPr>
          <w:rFonts w:ascii="Copperplate Gothic Light" w:hAnsi="Copperplate Gothic Light"/>
          <w:b/>
        </w:rPr>
        <w:t>ith Honors Civics/Economics 2018-2019</w:t>
      </w:r>
    </w:p>
    <w:p w:rsidR="00E94D59" w:rsidRPr="001D067F" w:rsidRDefault="006D15CB">
      <w:pPr>
        <w:jc w:val="center"/>
        <w:rPr>
          <w:rFonts w:ascii="Copperplate Gothic Light" w:hAnsi="Copperplate Gothic Light"/>
          <w:b/>
        </w:rPr>
      </w:pPr>
      <w:r w:rsidRPr="001D067F">
        <w:rPr>
          <w:rFonts w:ascii="Copperplate Gothic Light" w:hAnsi="Copperplate Gothic Light"/>
          <w:b/>
        </w:rPr>
        <w:t>Unit 7: The Executive Branch</w:t>
      </w:r>
      <w:r w:rsidR="00007810" w:rsidRPr="001D067F">
        <w:rPr>
          <w:rFonts w:ascii="Copperplate Gothic Light" w:hAnsi="Copperplate Gothic Light"/>
          <w:b/>
        </w:rPr>
        <w:t xml:space="preserve"> and </w:t>
      </w:r>
      <w:r w:rsidR="00847BEE" w:rsidRPr="001D067F">
        <w:rPr>
          <w:rFonts w:ascii="Copperplate Gothic Light" w:hAnsi="Copperplate Gothic Light"/>
          <w:b/>
        </w:rPr>
        <w:t>Bureaucracy</w:t>
      </w:r>
    </w:p>
    <w:p w:rsidR="00E94D59" w:rsidRDefault="00E94D59">
      <w:pPr>
        <w:rPr>
          <w:rFonts w:ascii="Garamond" w:eastAsia="Garamond" w:hAnsi="Garamond" w:cs="Garamond"/>
          <w:sz w:val="22"/>
          <w:szCs w:val="22"/>
        </w:rPr>
      </w:pPr>
    </w:p>
    <w:p w:rsidR="001D067F" w:rsidRPr="001D067F" w:rsidRDefault="001D067F" w:rsidP="001D067F">
      <w:pPr>
        <w:rPr>
          <w:rFonts w:ascii="Garamond" w:hAnsi="Garamond"/>
          <w:b/>
          <w:sz w:val="23"/>
          <w:szCs w:val="23"/>
          <w:u w:val="single"/>
        </w:rPr>
      </w:pPr>
      <w:r>
        <w:rPr>
          <w:rFonts w:ascii="Garamond" w:hAnsi="Garamond"/>
          <w:b/>
          <w:sz w:val="23"/>
          <w:szCs w:val="23"/>
          <w:u w:val="single"/>
        </w:rPr>
        <w:br/>
      </w:r>
      <w:r w:rsidRPr="001D067F">
        <w:rPr>
          <w:rFonts w:ascii="Garamond" w:hAnsi="Garamond"/>
          <w:b/>
          <w:sz w:val="23"/>
          <w:szCs w:val="23"/>
          <w:u w:val="single"/>
        </w:rPr>
        <w:t>ANNOUNCEMENTS/REMINDERS</w:t>
      </w:r>
    </w:p>
    <w:p w:rsidR="001D067F" w:rsidRPr="001D067F" w:rsidRDefault="001D067F" w:rsidP="001D067F">
      <w:pPr>
        <w:rPr>
          <w:rFonts w:ascii="Garamond" w:hAnsi="Garamond"/>
          <w:b/>
          <w:sz w:val="23"/>
          <w:szCs w:val="23"/>
          <w:u w:val="single"/>
        </w:rPr>
      </w:pP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Rules and Policies</w:t>
      </w:r>
      <w:r w:rsidRPr="001D067F">
        <w:rPr>
          <w:rFonts w:ascii="Garamond" w:hAnsi="Garamond"/>
          <w:sz w:val="23"/>
          <w:szCs w:val="23"/>
        </w:rPr>
        <w:t>: As we move to the semester, please be reminded of the following:</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Tardy </w:t>
      </w:r>
      <w:r w:rsidRPr="001D067F">
        <w:rPr>
          <w:rFonts w:ascii="Garamond" w:hAnsi="Garamond"/>
          <w:sz w:val="23"/>
          <w:szCs w:val="23"/>
        </w:rPr>
        <w:t xml:space="preserve">– </w:t>
      </w:r>
      <w:r w:rsidR="00C45F07">
        <w:rPr>
          <w:rFonts w:ascii="Garamond" w:hAnsi="Garamond"/>
          <w:sz w:val="23"/>
          <w:szCs w:val="23"/>
        </w:rPr>
        <w:t>Continue being on time</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Food </w:t>
      </w:r>
      <w:r w:rsidRPr="001D067F">
        <w:rPr>
          <w:rFonts w:ascii="Garamond" w:hAnsi="Garamond"/>
          <w:sz w:val="23"/>
          <w:szCs w:val="23"/>
        </w:rPr>
        <w:t xml:space="preserve">– Food </w:t>
      </w:r>
      <w:proofErr w:type="gramStart"/>
      <w:r w:rsidRPr="001D067F">
        <w:rPr>
          <w:rFonts w:ascii="Garamond" w:hAnsi="Garamond"/>
          <w:sz w:val="23"/>
          <w:szCs w:val="23"/>
        </w:rPr>
        <w:t>is not permitted</w:t>
      </w:r>
      <w:proofErr w:type="gramEnd"/>
      <w:r w:rsidRPr="001D067F">
        <w:rPr>
          <w:rFonts w:ascii="Garamond" w:hAnsi="Garamond"/>
          <w:sz w:val="23"/>
          <w:szCs w:val="23"/>
        </w:rPr>
        <w:t xml:space="preserve"> during class. Drinks, with a lid, are acceptable. </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Technology </w:t>
      </w:r>
      <w:r w:rsidRPr="001D067F">
        <w:rPr>
          <w:rFonts w:ascii="Garamond" w:hAnsi="Garamond"/>
          <w:sz w:val="23"/>
          <w:szCs w:val="23"/>
        </w:rPr>
        <w:t>– Cell phones should be stored during class. Avoid charging your phone during class.</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Assessments </w:t>
      </w:r>
      <w:r w:rsidRPr="001D067F">
        <w:rPr>
          <w:rFonts w:ascii="Garamond" w:hAnsi="Garamond"/>
          <w:sz w:val="23"/>
          <w:szCs w:val="23"/>
        </w:rPr>
        <w:t xml:space="preserve">– Missed quizzes and tests, due to excused absences, </w:t>
      </w:r>
      <w:proofErr w:type="gramStart"/>
      <w:r w:rsidRPr="001D067F">
        <w:rPr>
          <w:rFonts w:ascii="Garamond" w:hAnsi="Garamond"/>
          <w:sz w:val="23"/>
          <w:szCs w:val="23"/>
        </w:rPr>
        <w:t>must be made up</w:t>
      </w:r>
      <w:proofErr w:type="gramEnd"/>
      <w:r w:rsidRPr="001D067F">
        <w:rPr>
          <w:rFonts w:ascii="Garamond" w:hAnsi="Garamond"/>
          <w:sz w:val="23"/>
          <w:szCs w:val="23"/>
        </w:rPr>
        <w:t xml:space="preserve"> within 3 days</w:t>
      </w:r>
      <w:r w:rsidR="00C45F07">
        <w:rPr>
          <w:rFonts w:ascii="Garamond" w:hAnsi="Garamond"/>
          <w:sz w:val="23"/>
          <w:szCs w:val="23"/>
        </w:rPr>
        <w:t>.</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Assignments </w:t>
      </w:r>
      <w:r w:rsidRPr="001D067F">
        <w:rPr>
          <w:rFonts w:ascii="Garamond" w:hAnsi="Garamond"/>
          <w:sz w:val="23"/>
          <w:szCs w:val="23"/>
        </w:rPr>
        <w:t xml:space="preserve">– </w:t>
      </w:r>
      <w:r w:rsidR="00C45F07">
        <w:rPr>
          <w:rFonts w:ascii="Garamond" w:hAnsi="Garamond"/>
          <w:sz w:val="23"/>
          <w:szCs w:val="23"/>
        </w:rPr>
        <w:t>Please make sure you are competing annotated article assignments.</w:t>
      </w:r>
    </w:p>
    <w:p w:rsidR="001D067F" w:rsidRP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 xml:space="preserve">Tutoring </w:t>
      </w:r>
      <w:r w:rsidRPr="001D067F">
        <w:rPr>
          <w:rFonts w:ascii="Garamond" w:hAnsi="Garamond"/>
          <w:sz w:val="23"/>
          <w:szCs w:val="23"/>
        </w:rPr>
        <w:t xml:space="preserve">– Tutoring will continue </w:t>
      </w:r>
      <w:r w:rsidR="00C45F07">
        <w:rPr>
          <w:rFonts w:ascii="Garamond" w:hAnsi="Garamond"/>
          <w:sz w:val="23"/>
          <w:szCs w:val="23"/>
        </w:rPr>
        <w:t>through NHS and one-on-one meetings</w:t>
      </w:r>
    </w:p>
    <w:p w:rsidR="001D067F" w:rsidRDefault="001D067F" w:rsidP="001D067F">
      <w:pPr>
        <w:numPr>
          <w:ilvl w:val="1"/>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Growth Mindset</w:t>
      </w:r>
      <w:r w:rsidRPr="001D067F">
        <w:rPr>
          <w:rFonts w:ascii="Garamond" w:hAnsi="Garamond"/>
          <w:sz w:val="23"/>
          <w:szCs w:val="23"/>
        </w:rPr>
        <w:t>: Con</w:t>
      </w:r>
      <w:r w:rsidR="0037363B">
        <w:rPr>
          <w:rFonts w:ascii="Garamond" w:hAnsi="Garamond"/>
          <w:sz w:val="23"/>
          <w:szCs w:val="23"/>
        </w:rPr>
        <w:t>tinue to set new personal goals and embrace the challenges.</w:t>
      </w:r>
    </w:p>
    <w:p w:rsidR="0037363B" w:rsidRPr="001D067F" w:rsidRDefault="0037363B" w:rsidP="0037363B">
      <w:pPr>
        <w:pBdr>
          <w:top w:val="none" w:sz="0" w:space="0" w:color="auto"/>
          <w:left w:val="none" w:sz="0" w:space="0" w:color="auto"/>
          <w:bottom w:val="none" w:sz="0" w:space="0" w:color="auto"/>
          <w:right w:val="none" w:sz="0" w:space="0" w:color="auto"/>
          <w:between w:val="none" w:sz="0" w:space="0" w:color="auto"/>
        </w:pBdr>
        <w:ind w:left="1440"/>
        <w:rPr>
          <w:rFonts w:ascii="Garamond" w:hAnsi="Garamond"/>
          <w:sz w:val="23"/>
          <w:szCs w:val="23"/>
        </w:rPr>
      </w:pP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Registration</w:t>
      </w:r>
      <w:r w:rsidRPr="001D067F">
        <w:rPr>
          <w:rFonts w:ascii="Garamond" w:hAnsi="Garamond"/>
          <w:sz w:val="23"/>
          <w:szCs w:val="23"/>
        </w:rPr>
        <w:t xml:space="preserve">: Course registration for the 2020-2021 academic year will occur during February and March. Materials </w:t>
      </w:r>
      <w:proofErr w:type="gramStart"/>
      <w:r w:rsidRPr="001D067F">
        <w:rPr>
          <w:rFonts w:ascii="Garamond" w:hAnsi="Garamond"/>
          <w:sz w:val="23"/>
          <w:szCs w:val="23"/>
        </w:rPr>
        <w:t>will be distributed</w:t>
      </w:r>
      <w:proofErr w:type="gramEnd"/>
      <w:r w:rsidRPr="001D067F">
        <w:rPr>
          <w:rFonts w:ascii="Garamond" w:hAnsi="Garamond"/>
          <w:sz w:val="23"/>
          <w:szCs w:val="23"/>
        </w:rPr>
        <w:t xml:space="preserve"> soon and school Counselors will provide presentations for your English classes. As we move to a new hybrid schedule next year, it is worth being intentional about planning for courses. If you have questions, I am happy to </w:t>
      </w:r>
      <w:r w:rsidR="0037363B">
        <w:rPr>
          <w:rFonts w:ascii="Garamond" w:hAnsi="Garamond"/>
          <w:sz w:val="23"/>
          <w:szCs w:val="23"/>
        </w:rPr>
        <w:t>discuss it with you. We can set up a time.</w:t>
      </w:r>
      <w:r w:rsidRPr="001D067F">
        <w:rPr>
          <w:rFonts w:ascii="Garamond" w:hAnsi="Garamond"/>
          <w:sz w:val="23"/>
          <w:szCs w:val="23"/>
        </w:rPr>
        <w:br/>
      </w:r>
    </w:p>
    <w:p w:rsidR="001D067F" w:rsidRPr="001D067F" w:rsidRDefault="001D067F" w:rsidP="001D067F">
      <w:pPr>
        <w:numPr>
          <w:ilvl w:val="0"/>
          <w:numId w:val="15"/>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b/>
          <w:sz w:val="23"/>
          <w:szCs w:val="23"/>
        </w:rPr>
        <w:t>JHS Distinguished Speaker Series</w:t>
      </w:r>
      <w:r w:rsidRPr="001D067F">
        <w:rPr>
          <w:rFonts w:ascii="Garamond" w:hAnsi="Garamond"/>
          <w:sz w:val="23"/>
          <w:szCs w:val="23"/>
        </w:rPr>
        <w:t xml:space="preserve">: Sponsored by the Social Studies Department, the series brings four dynamic speakers to our campus during the Spring Semester.  Each event begins at 7:00pm. Bring family and friends with you.  Students are required to attend ONE event each quarter – the required event will count as a Civics quiz grade. You may choose to attend the other events for extra credit (5 points on an AP Quiz). Those students unable to attend, for a legitimate reason, </w:t>
      </w:r>
      <w:proofErr w:type="gramStart"/>
      <w:r w:rsidRPr="001D067F">
        <w:rPr>
          <w:rFonts w:ascii="Garamond" w:hAnsi="Garamond"/>
          <w:sz w:val="23"/>
          <w:szCs w:val="23"/>
        </w:rPr>
        <w:t>will be offered</w:t>
      </w:r>
      <w:proofErr w:type="gramEnd"/>
      <w:r w:rsidRPr="001D067F">
        <w:rPr>
          <w:rFonts w:ascii="Garamond" w:hAnsi="Garamond"/>
          <w:sz w:val="23"/>
          <w:szCs w:val="23"/>
        </w:rPr>
        <w:t xml:space="preserve"> an alternative assignment. Our speakers for this year are as follows:</w:t>
      </w:r>
    </w:p>
    <w:p w:rsidR="001D067F" w:rsidRPr="001D067F" w:rsidRDefault="001D067F" w:rsidP="001D067F">
      <w:pPr>
        <w:numPr>
          <w:ilvl w:val="0"/>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 xml:space="preserve">Third Quarter Grade: </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January 16 – David Reese, Founder/CEO of the East Durham Children’s Initiative</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February 19 – Dr. Martin Smith, Duke University</w:t>
      </w:r>
    </w:p>
    <w:p w:rsidR="001D067F" w:rsidRPr="001D067F" w:rsidRDefault="001D067F" w:rsidP="001D067F">
      <w:pPr>
        <w:numPr>
          <w:ilvl w:val="0"/>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 xml:space="preserve">Fourth Quarter Grade: </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March 4 – Dr. Mary Jo Festle, Elon University</w:t>
      </w:r>
    </w:p>
    <w:p w:rsidR="001D067F" w:rsidRPr="001D067F" w:rsidRDefault="001D067F" w:rsidP="001D067F">
      <w:pPr>
        <w:numPr>
          <w:ilvl w:val="1"/>
          <w:numId w:val="16"/>
        </w:numPr>
        <w:pBdr>
          <w:top w:val="none" w:sz="0" w:space="0" w:color="auto"/>
          <w:left w:val="none" w:sz="0" w:space="0" w:color="auto"/>
          <w:bottom w:val="none" w:sz="0" w:space="0" w:color="auto"/>
          <w:right w:val="none" w:sz="0" w:space="0" w:color="auto"/>
          <w:between w:val="none" w:sz="0" w:space="0" w:color="auto"/>
        </w:pBdr>
        <w:rPr>
          <w:rFonts w:ascii="Garamond" w:hAnsi="Garamond"/>
          <w:sz w:val="23"/>
          <w:szCs w:val="23"/>
        </w:rPr>
      </w:pPr>
      <w:r w:rsidRPr="001D067F">
        <w:rPr>
          <w:rFonts w:ascii="Garamond" w:hAnsi="Garamond"/>
          <w:sz w:val="23"/>
          <w:szCs w:val="23"/>
        </w:rPr>
        <w:t>April 8 – Mary D. Williams, Gospel Singer &amp; Educator</w:t>
      </w:r>
    </w:p>
    <w:p w:rsidR="00E94D59" w:rsidRPr="001D067F" w:rsidRDefault="00E94D59">
      <w:pPr>
        <w:rPr>
          <w:rFonts w:ascii="Garamond" w:eastAsia="Garamond" w:hAnsi="Garamond" w:cs="Garamond"/>
          <w:sz w:val="23"/>
          <w:szCs w:val="23"/>
        </w:rPr>
      </w:pPr>
    </w:p>
    <w:p w:rsidR="001D067F" w:rsidRPr="001D067F" w:rsidRDefault="001D067F" w:rsidP="001D067F">
      <w:pPr>
        <w:rPr>
          <w:rFonts w:ascii="Garamond" w:hAnsi="Garamond"/>
          <w:b/>
          <w:sz w:val="23"/>
          <w:szCs w:val="23"/>
          <w:u w:val="single"/>
        </w:rPr>
      </w:pPr>
      <w:r w:rsidRPr="001D067F">
        <w:rPr>
          <w:rFonts w:ascii="Garamond" w:hAnsi="Garamond"/>
          <w:b/>
          <w:sz w:val="23"/>
          <w:szCs w:val="23"/>
          <w:u w:val="single"/>
        </w:rPr>
        <w:t>UNIT OVERVIEW</w:t>
      </w:r>
      <w:r w:rsidRPr="001D067F">
        <w:rPr>
          <w:rFonts w:ascii="Garamond" w:hAnsi="Garamond"/>
          <w:b/>
          <w:sz w:val="23"/>
          <w:szCs w:val="23"/>
          <w:u w:val="single"/>
        </w:rPr>
        <w:br/>
      </w:r>
    </w:p>
    <w:p w:rsidR="001D067F" w:rsidRPr="001D067F" w:rsidRDefault="001D067F" w:rsidP="001D067F">
      <w:pPr>
        <w:pStyle w:val="ListParagraph"/>
        <w:numPr>
          <w:ilvl w:val="0"/>
          <w:numId w:val="20"/>
        </w:numPr>
        <w:rPr>
          <w:rFonts w:ascii="Garamond" w:eastAsia="Garamond" w:hAnsi="Garamond" w:cs="Garamond"/>
          <w:sz w:val="23"/>
          <w:szCs w:val="23"/>
        </w:rPr>
      </w:pPr>
      <w:r w:rsidRPr="001D067F">
        <w:rPr>
          <w:rFonts w:ascii="Garamond" w:hAnsi="Garamond"/>
          <w:b/>
          <w:sz w:val="23"/>
          <w:szCs w:val="23"/>
        </w:rPr>
        <w:t xml:space="preserve">Overview: </w:t>
      </w:r>
      <w:r w:rsidRPr="001D067F">
        <w:rPr>
          <w:rFonts w:ascii="Garamond" w:eastAsia="Garamond" w:hAnsi="Garamond" w:cs="Garamond"/>
          <w:sz w:val="23"/>
          <w:szCs w:val="23"/>
        </w:rPr>
        <w:t xml:space="preserve">During this unit, we will cover the Executive Branch, which includes the Presidency and the Federal Bureaucracy. Major discussions will include the powers of the president and the executive branch. Furthermore, the unit will include charting the historical progression of the executive branch, the growth of federal bureaucracies, and the role of these new agencies in the political world today.  </w:t>
      </w:r>
    </w:p>
    <w:p w:rsidR="001D067F" w:rsidRPr="001D067F" w:rsidRDefault="001D067F" w:rsidP="001D067F">
      <w:pPr>
        <w:pStyle w:val="ListParagraph"/>
        <w:rPr>
          <w:rFonts w:ascii="Garamond" w:hAnsi="Garamond"/>
          <w:b/>
          <w:i/>
          <w:sz w:val="23"/>
          <w:szCs w:val="23"/>
        </w:rPr>
      </w:pPr>
    </w:p>
    <w:p w:rsidR="0037363B" w:rsidRPr="0037363B" w:rsidRDefault="0037363B" w:rsidP="0037363B">
      <w:pPr>
        <w:numPr>
          <w:ilvl w:val="0"/>
          <w:numId w:val="18"/>
        </w:numPr>
        <w:pBdr>
          <w:top w:val="none" w:sz="0" w:space="0" w:color="auto"/>
          <w:left w:val="none" w:sz="0" w:space="0" w:color="auto"/>
          <w:bottom w:val="none" w:sz="0" w:space="0" w:color="auto"/>
          <w:right w:val="none" w:sz="0" w:space="0" w:color="auto"/>
          <w:between w:val="none" w:sz="0" w:space="0" w:color="auto"/>
        </w:pBdr>
        <w:rPr>
          <w:rFonts w:ascii="Garamond" w:hAnsi="Garamond"/>
          <w:sz w:val="20"/>
          <w:szCs w:val="20"/>
          <w:u w:val="single"/>
        </w:rPr>
      </w:pPr>
      <w:r w:rsidRPr="0037363B">
        <w:rPr>
          <w:rFonts w:ascii="Garamond" w:hAnsi="Garamond"/>
          <w:b/>
          <w:sz w:val="20"/>
          <w:szCs w:val="20"/>
        </w:rPr>
        <w:t xml:space="preserve">Current Events Project: Impeachment &amp; Primaries – </w:t>
      </w:r>
      <w:r w:rsidRPr="0037363B">
        <w:rPr>
          <w:rFonts w:ascii="Garamond" w:hAnsi="Garamond"/>
          <w:sz w:val="20"/>
          <w:szCs w:val="20"/>
        </w:rPr>
        <w:t>Given our next two units, it is appropriate that our third quarter project focus on current events. Specifi</w:t>
      </w:r>
      <w:r w:rsidR="00B8285C">
        <w:rPr>
          <w:rFonts w:ascii="Garamond" w:hAnsi="Garamond"/>
          <w:sz w:val="20"/>
          <w:szCs w:val="20"/>
        </w:rPr>
        <w:t>cally, you will be following Congress,</w:t>
      </w:r>
      <w:r w:rsidRPr="0037363B">
        <w:rPr>
          <w:rFonts w:ascii="Garamond" w:hAnsi="Garamond"/>
          <w:sz w:val="20"/>
          <w:szCs w:val="20"/>
        </w:rPr>
        <w:t xml:space="preserve"> impeachment and the primaries. More information regarding both parts of the project </w:t>
      </w:r>
      <w:proofErr w:type="gramStart"/>
      <w:r w:rsidRPr="0037363B">
        <w:rPr>
          <w:rFonts w:ascii="Garamond" w:hAnsi="Garamond"/>
          <w:sz w:val="20"/>
          <w:szCs w:val="20"/>
        </w:rPr>
        <w:t>will be provided</w:t>
      </w:r>
      <w:proofErr w:type="gramEnd"/>
      <w:r w:rsidRPr="0037363B">
        <w:rPr>
          <w:rFonts w:ascii="Garamond" w:hAnsi="Garamond"/>
          <w:sz w:val="20"/>
          <w:szCs w:val="20"/>
        </w:rPr>
        <w:t xml:space="preserve"> in class.</w:t>
      </w:r>
    </w:p>
    <w:p w:rsidR="0037363B" w:rsidRPr="0037363B" w:rsidRDefault="0037363B" w:rsidP="0037363B">
      <w:pPr>
        <w:numPr>
          <w:ilvl w:val="1"/>
          <w:numId w:val="18"/>
        </w:numPr>
        <w:pBdr>
          <w:top w:val="none" w:sz="0" w:space="0" w:color="auto"/>
          <w:left w:val="none" w:sz="0" w:space="0" w:color="auto"/>
          <w:bottom w:val="none" w:sz="0" w:space="0" w:color="auto"/>
          <w:right w:val="none" w:sz="0" w:space="0" w:color="auto"/>
          <w:between w:val="none" w:sz="0" w:space="0" w:color="auto"/>
        </w:pBdr>
        <w:rPr>
          <w:rFonts w:ascii="Garamond" w:hAnsi="Garamond"/>
          <w:b/>
          <w:sz w:val="20"/>
          <w:szCs w:val="20"/>
          <w:u w:val="single"/>
        </w:rPr>
      </w:pPr>
      <w:r w:rsidRPr="0037363B">
        <w:rPr>
          <w:rFonts w:ascii="Garamond" w:hAnsi="Garamond"/>
          <w:b/>
          <w:sz w:val="20"/>
          <w:szCs w:val="20"/>
        </w:rPr>
        <w:t xml:space="preserve">Part I: Congress (Due </w:t>
      </w:r>
      <w:r w:rsidR="008028B4">
        <w:rPr>
          <w:rFonts w:ascii="Garamond" w:hAnsi="Garamond"/>
          <w:b/>
          <w:sz w:val="20"/>
          <w:szCs w:val="20"/>
        </w:rPr>
        <w:t xml:space="preserve">Monday, February </w:t>
      </w:r>
      <w:proofErr w:type="gramStart"/>
      <w:r w:rsidR="008028B4">
        <w:rPr>
          <w:rFonts w:ascii="Garamond" w:hAnsi="Garamond"/>
          <w:b/>
          <w:sz w:val="20"/>
          <w:szCs w:val="20"/>
        </w:rPr>
        <w:t>3rd</w:t>
      </w:r>
      <w:proofErr w:type="gramEnd"/>
      <w:r w:rsidRPr="0037363B">
        <w:rPr>
          <w:rFonts w:ascii="Garamond" w:hAnsi="Garamond"/>
          <w:b/>
          <w:sz w:val="20"/>
          <w:szCs w:val="20"/>
        </w:rPr>
        <w:t xml:space="preserve">) – </w:t>
      </w:r>
      <w:r w:rsidRPr="0037363B">
        <w:rPr>
          <w:rFonts w:ascii="Garamond" w:hAnsi="Garamond"/>
          <w:sz w:val="20"/>
          <w:szCs w:val="20"/>
        </w:rPr>
        <w:t xml:space="preserve">Students should print, read, annotate, and complete an article analysis sheet for 10 articles about Congress and/or the Presidency (10 total…not 10 for each). Each article should come from a different source and no more than </w:t>
      </w:r>
      <w:proofErr w:type="gramStart"/>
      <w:r w:rsidRPr="0037363B">
        <w:rPr>
          <w:rFonts w:ascii="Garamond" w:hAnsi="Garamond"/>
          <w:sz w:val="20"/>
          <w:szCs w:val="20"/>
        </w:rPr>
        <w:t>4</w:t>
      </w:r>
      <w:proofErr w:type="gramEnd"/>
      <w:r w:rsidRPr="0037363B">
        <w:rPr>
          <w:rFonts w:ascii="Garamond" w:hAnsi="Garamond"/>
          <w:sz w:val="20"/>
          <w:szCs w:val="20"/>
        </w:rPr>
        <w:t xml:space="preserve"> should focus solely on impeachment. You will also submit a two page reflection (typed, double-spaced) which addresses Congress, the Presidency, and media bias.</w:t>
      </w:r>
      <w:r w:rsidRPr="0037363B">
        <w:rPr>
          <w:rFonts w:ascii="Garamond" w:hAnsi="Garamond"/>
          <w:b/>
          <w:sz w:val="20"/>
          <w:szCs w:val="20"/>
        </w:rPr>
        <w:t xml:space="preserve"> </w:t>
      </w:r>
      <w:r w:rsidRPr="0037363B">
        <w:rPr>
          <w:rFonts w:ascii="Garamond" w:hAnsi="Garamond"/>
          <w:sz w:val="20"/>
          <w:szCs w:val="20"/>
        </w:rPr>
        <w:t>You must reference at least four articles in your reflection.</w:t>
      </w:r>
    </w:p>
    <w:p w:rsidR="0037363B" w:rsidRPr="0037363B" w:rsidRDefault="0037363B" w:rsidP="0037363B">
      <w:pPr>
        <w:numPr>
          <w:ilvl w:val="1"/>
          <w:numId w:val="18"/>
        </w:numPr>
        <w:pBdr>
          <w:top w:val="none" w:sz="0" w:space="0" w:color="auto"/>
          <w:left w:val="none" w:sz="0" w:space="0" w:color="auto"/>
          <w:bottom w:val="none" w:sz="0" w:space="0" w:color="auto"/>
          <w:right w:val="none" w:sz="0" w:space="0" w:color="auto"/>
          <w:between w:val="none" w:sz="0" w:space="0" w:color="auto"/>
        </w:pBdr>
        <w:rPr>
          <w:rFonts w:ascii="Garamond" w:hAnsi="Garamond"/>
          <w:b/>
          <w:sz w:val="20"/>
          <w:szCs w:val="20"/>
          <w:u w:val="single"/>
        </w:rPr>
      </w:pPr>
      <w:r w:rsidRPr="0037363B">
        <w:rPr>
          <w:rFonts w:ascii="Garamond" w:hAnsi="Garamond"/>
          <w:b/>
          <w:sz w:val="20"/>
          <w:szCs w:val="20"/>
        </w:rPr>
        <w:t xml:space="preserve">Part II: Presidency (Due Friday, March 6) </w:t>
      </w:r>
      <w:r w:rsidRPr="0037363B">
        <w:rPr>
          <w:rFonts w:ascii="Garamond" w:hAnsi="Garamond"/>
          <w:sz w:val="20"/>
          <w:szCs w:val="20"/>
        </w:rPr>
        <w:t>– Students must watch and take notes on TWO of the primary debates listed below. Your notes should reflect the entire debate, including questions, responses, your opinion, and the interactions between the candidates. You should also complete a two page reflection (typed, double-spaced), which addresses both the debates AND which candidate you believe is most/least effective and why. You must reference specific issues/items from the debates that you watched.</w:t>
      </w:r>
    </w:p>
    <w:tbl>
      <w:tblPr>
        <w:tblW w:w="0" w:type="auto"/>
        <w:tblInd w:w="1998" w:type="dxa"/>
        <w:tblLook w:val="04A0" w:firstRow="1" w:lastRow="0" w:firstColumn="1" w:lastColumn="0" w:noHBand="0" w:noVBand="1"/>
      </w:tblPr>
      <w:tblGrid>
        <w:gridCol w:w="4230"/>
        <w:gridCol w:w="3960"/>
      </w:tblGrid>
      <w:tr w:rsidR="0037363B" w:rsidRPr="0037363B" w:rsidTr="00F7011D">
        <w:trPr>
          <w:trHeight w:val="233"/>
        </w:trPr>
        <w:tc>
          <w:tcPr>
            <w:tcW w:w="4230" w:type="dxa"/>
            <w:shd w:val="clear" w:color="auto" w:fill="auto"/>
          </w:tcPr>
          <w:p w:rsidR="0037363B" w:rsidRPr="0037363B" w:rsidRDefault="0037363B" w:rsidP="00F7011D">
            <w:pPr>
              <w:rPr>
                <w:rFonts w:ascii="Garamond" w:hAnsi="Garamond"/>
                <w:sz w:val="20"/>
                <w:szCs w:val="20"/>
              </w:rPr>
            </w:pPr>
            <w:r w:rsidRPr="0037363B">
              <w:rPr>
                <w:rFonts w:ascii="Garamond" w:hAnsi="Garamond"/>
                <w:sz w:val="20"/>
                <w:szCs w:val="20"/>
              </w:rPr>
              <w:t>--January 14 (Iowa, CNN)</w:t>
            </w:r>
          </w:p>
        </w:tc>
        <w:tc>
          <w:tcPr>
            <w:tcW w:w="3960" w:type="dxa"/>
            <w:shd w:val="clear" w:color="auto" w:fill="auto"/>
          </w:tcPr>
          <w:p w:rsidR="0037363B" w:rsidRPr="0037363B" w:rsidRDefault="0037363B" w:rsidP="00F7011D">
            <w:pPr>
              <w:rPr>
                <w:rFonts w:ascii="Garamond" w:hAnsi="Garamond"/>
                <w:sz w:val="20"/>
                <w:szCs w:val="20"/>
              </w:rPr>
            </w:pPr>
            <w:r w:rsidRPr="0037363B">
              <w:rPr>
                <w:rFonts w:ascii="Garamond" w:hAnsi="Garamond"/>
                <w:sz w:val="20"/>
                <w:szCs w:val="20"/>
              </w:rPr>
              <w:t>--February 19 (Nevada, MSNBC)</w:t>
            </w:r>
          </w:p>
        </w:tc>
      </w:tr>
      <w:tr w:rsidR="0037363B" w:rsidRPr="0037363B" w:rsidTr="00F7011D">
        <w:tc>
          <w:tcPr>
            <w:tcW w:w="4230" w:type="dxa"/>
            <w:shd w:val="clear" w:color="auto" w:fill="auto"/>
          </w:tcPr>
          <w:p w:rsidR="0037363B" w:rsidRPr="0037363B" w:rsidRDefault="0037363B" w:rsidP="00F7011D">
            <w:pPr>
              <w:rPr>
                <w:rFonts w:ascii="Garamond" w:hAnsi="Garamond"/>
                <w:sz w:val="20"/>
                <w:szCs w:val="20"/>
              </w:rPr>
            </w:pPr>
            <w:r w:rsidRPr="0037363B">
              <w:rPr>
                <w:rFonts w:ascii="Garamond" w:hAnsi="Garamond"/>
                <w:sz w:val="20"/>
                <w:szCs w:val="20"/>
              </w:rPr>
              <w:t>--February 7 (New Hampshire, ABC)</w:t>
            </w:r>
          </w:p>
        </w:tc>
        <w:tc>
          <w:tcPr>
            <w:tcW w:w="3960" w:type="dxa"/>
            <w:shd w:val="clear" w:color="auto" w:fill="auto"/>
          </w:tcPr>
          <w:p w:rsidR="0037363B" w:rsidRPr="0037363B" w:rsidRDefault="0037363B" w:rsidP="00F7011D">
            <w:pPr>
              <w:rPr>
                <w:rFonts w:ascii="Garamond" w:hAnsi="Garamond"/>
                <w:sz w:val="20"/>
                <w:szCs w:val="20"/>
              </w:rPr>
            </w:pPr>
            <w:r w:rsidRPr="0037363B">
              <w:rPr>
                <w:rFonts w:ascii="Garamond" w:hAnsi="Garamond"/>
                <w:sz w:val="20"/>
                <w:szCs w:val="20"/>
              </w:rPr>
              <w:t>--February 25 (South Carolina, CBS)</w:t>
            </w:r>
          </w:p>
          <w:p w:rsidR="0037363B" w:rsidRPr="0037363B" w:rsidRDefault="0037363B" w:rsidP="00F7011D">
            <w:pPr>
              <w:rPr>
                <w:rFonts w:ascii="Garamond" w:hAnsi="Garamond"/>
                <w:sz w:val="20"/>
                <w:szCs w:val="20"/>
              </w:rPr>
            </w:pPr>
          </w:p>
          <w:p w:rsidR="0037363B" w:rsidRPr="0037363B" w:rsidRDefault="0037363B" w:rsidP="00F7011D">
            <w:pPr>
              <w:rPr>
                <w:rFonts w:ascii="Garamond" w:hAnsi="Garamond"/>
                <w:sz w:val="20"/>
                <w:szCs w:val="20"/>
              </w:rPr>
            </w:pPr>
          </w:p>
        </w:tc>
      </w:tr>
    </w:tbl>
    <w:p w:rsidR="00007810" w:rsidRDefault="001D067F" w:rsidP="001D067F">
      <w:pPr>
        <w:pStyle w:val="ListParagraph"/>
        <w:numPr>
          <w:ilvl w:val="0"/>
          <w:numId w:val="18"/>
        </w:numPr>
        <w:rPr>
          <w:rFonts w:ascii="Garamond" w:hAnsi="Garamond"/>
          <w:b/>
          <w:sz w:val="22"/>
          <w:szCs w:val="22"/>
          <w:u w:val="single"/>
        </w:rPr>
      </w:pPr>
      <w:r>
        <w:rPr>
          <w:rFonts w:ascii="Garamond" w:hAnsi="Garamond"/>
          <w:b/>
          <w:sz w:val="22"/>
          <w:szCs w:val="22"/>
          <w:u w:val="single"/>
        </w:rPr>
        <w:lastRenderedPageBreak/>
        <w:t>Unit Objectives:</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constitutional provisions that provide the roots of the American presidency.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Identify the roles and responsibilities of the president under the Constitution.</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Trace the expansion of presidential power.</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organization and functions of the Executive Office of the President.</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relationship between the president and the public.</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the relationship between the president and Congress.</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Outline the development of the federal bureaucracy.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Describe how the federal bureaucracy is organized.</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 xml:space="preserve">Describe how the federal bureaucracy </w:t>
      </w:r>
      <w:proofErr w:type="gramStart"/>
      <w:r>
        <w:rPr>
          <w:rFonts w:ascii="Garamond" w:eastAsia="Garamond" w:hAnsi="Garamond" w:cs="Garamond"/>
          <w:sz w:val="22"/>
          <w:szCs w:val="22"/>
        </w:rPr>
        <w:t>is staffed</w:t>
      </w:r>
      <w:proofErr w:type="gramEnd"/>
      <w:r>
        <w:rPr>
          <w:rFonts w:ascii="Garamond" w:eastAsia="Garamond" w:hAnsi="Garamond" w:cs="Garamond"/>
          <w:sz w:val="22"/>
          <w:szCs w:val="22"/>
        </w:rPr>
        <w:t>.</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Identify and describe the roles and responsibilities of the federal bureaucracy.</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 xml:space="preserve">Describe the means of controlling the federal bureaucracy. </w:t>
      </w:r>
    </w:p>
    <w:p w:rsidR="001D067F" w:rsidRDefault="001D067F" w:rsidP="001D067F">
      <w:pPr>
        <w:numPr>
          <w:ilvl w:val="1"/>
          <w:numId w:val="21"/>
        </w:numPr>
        <w:rPr>
          <w:rFonts w:ascii="Garamond" w:eastAsia="Garamond" w:hAnsi="Garamond" w:cs="Garamond"/>
          <w:sz w:val="22"/>
          <w:szCs w:val="22"/>
        </w:rPr>
      </w:pPr>
      <w:r>
        <w:rPr>
          <w:rFonts w:ascii="Garamond" w:eastAsia="Garamond" w:hAnsi="Garamond" w:cs="Garamond"/>
          <w:sz w:val="22"/>
          <w:szCs w:val="22"/>
        </w:rPr>
        <w:t xml:space="preserve">Identify and describe the seven roles of the president. </w:t>
      </w:r>
    </w:p>
    <w:p w:rsidR="001C3BAB" w:rsidRPr="001D067F" w:rsidRDefault="00A57B39" w:rsidP="001C3BAB">
      <w:pPr>
        <w:rPr>
          <w:rFonts w:ascii="Garamond" w:hAnsi="Garamond"/>
          <w:i/>
          <w:sz w:val="22"/>
          <w:szCs w:val="22"/>
        </w:rPr>
      </w:pPr>
      <w:r>
        <w:rPr>
          <w:rFonts w:ascii="Garamond" w:eastAsia="Garamond" w:hAnsi="Garamond" w:cs="Garamond"/>
          <w:b/>
          <w:sz w:val="22"/>
          <w:szCs w:val="22"/>
          <w:u w:val="single"/>
        </w:rPr>
        <w:br/>
      </w:r>
      <w:r w:rsidR="001C3BAB">
        <w:rPr>
          <w:rFonts w:ascii="Garamond" w:eastAsia="Garamond" w:hAnsi="Garamond" w:cs="Garamond"/>
          <w:b/>
          <w:sz w:val="22"/>
          <w:szCs w:val="22"/>
          <w:u w:val="single"/>
        </w:rPr>
        <w:t>UNIT CALENDAR</w:t>
      </w:r>
    </w:p>
    <w:p w:rsidR="001C3BAB" w:rsidRDefault="001C3BAB" w:rsidP="001C3BAB">
      <w:pPr>
        <w:rPr>
          <w:rFonts w:ascii="Garamond" w:eastAsia="Garamond" w:hAnsi="Garamond" w:cs="Garamond"/>
          <w:sz w:val="22"/>
          <w:szCs w:val="22"/>
          <w:u w:val="single"/>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January 29</w:t>
      </w:r>
    </w:p>
    <w:p w:rsidR="001C3BAB" w:rsidRDefault="001C3BAB" w:rsidP="001C3BA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Unit 6 Test</w:t>
      </w:r>
    </w:p>
    <w:p w:rsidR="001C3BAB" w:rsidRDefault="001C3BAB" w:rsidP="001C3BAB">
      <w:pPr>
        <w:ind w:left="720" w:hanging="720"/>
        <w:rPr>
          <w:rFonts w:ascii="Garamond" w:eastAsia="Garamond" w:hAnsi="Garamond" w:cs="Garamond"/>
          <w:b/>
          <w:sz w:val="22"/>
          <w:szCs w:val="22"/>
        </w:rPr>
      </w:pPr>
      <w:r w:rsidRPr="00D63629">
        <w:rPr>
          <w:rFonts w:ascii="Garamond" w:eastAsia="Garamond" w:hAnsi="Garamond" w:cs="Garamond"/>
          <w:b/>
          <w:sz w:val="22"/>
          <w:szCs w:val="22"/>
        </w:rPr>
        <w:tab/>
        <w:t xml:space="preserve">Homework: </w:t>
      </w:r>
      <w:r w:rsidRPr="00D63629">
        <w:rPr>
          <w:rFonts w:ascii="Garamond" w:eastAsia="Garamond" w:hAnsi="Garamond" w:cs="Garamond"/>
          <w:b/>
          <w:sz w:val="22"/>
          <w:szCs w:val="22"/>
        </w:rPr>
        <w:tab/>
        <w:t>Read and take notes on Article II from the United St</w:t>
      </w:r>
      <w:r>
        <w:rPr>
          <w:rFonts w:ascii="Garamond" w:eastAsia="Garamond" w:hAnsi="Garamond" w:cs="Garamond"/>
          <w:b/>
          <w:sz w:val="22"/>
          <w:szCs w:val="22"/>
        </w:rPr>
        <w:t>ates Constitution (p 419-420) and m</w:t>
      </w:r>
      <w:r w:rsidRPr="00D63629">
        <w:rPr>
          <w:rFonts w:ascii="Garamond" w:eastAsia="Garamond" w:hAnsi="Garamond" w:cs="Garamond"/>
          <w:b/>
          <w:sz w:val="22"/>
          <w:szCs w:val="22"/>
        </w:rPr>
        <w:t xml:space="preserve">ake </w:t>
      </w:r>
      <w:r>
        <w:rPr>
          <w:rFonts w:ascii="Garamond" w:eastAsia="Garamond" w:hAnsi="Garamond" w:cs="Garamond"/>
          <w:b/>
          <w:sz w:val="22"/>
          <w:szCs w:val="22"/>
        </w:rPr>
        <w:br/>
        <w:t xml:space="preserve">                          </w:t>
      </w:r>
      <w:r w:rsidRPr="00D63629">
        <w:rPr>
          <w:rFonts w:ascii="Garamond" w:eastAsia="Garamond" w:hAnsi="Garamond" w:cs="Garamond"/>
          <w:b/>
          <w:sz w:val="22"/>
          <w:szCs w:val="22"/>
        </w:rPr>
        <w:t xml:space="preserve">note of broad </w:t>
      </w:r>
      <w:r>
        <w:rPr>
          <w:rFonts w:ascii="Garamond" w:eastAsia="Garamond" w:hAnsi="Garamond" w:cs="Garamond"/>
          <w:b/>
          <w:sz w:val="22"/>
          <w:szCs w:val="22"/>
        </w:rPr>
        <w:t xml:space="preserve">differences with Article I. Consider what you already know about the  </w:t>
      </w:r>
      <w:r>
        <w:rPr>
          <w:rFonts w:ascii="Garamond" w:eastAsia="Garamond" w:hAnsi="Garamond" w:cs="Garamond"/>
          <w:b/>
          <w:sz w:val="22"/>
          <w:szCs w:val="22"/>
        </w:rPr>
        <w:br/>
        <w:t xml:space="preserve">                          presidency (current events, 10 Steps to the Presidency, etc.)</w:t>
      </w:r>
    </w:p>
    <w:p w:rsidR="001C3BAB" w:rsidRDefault="001C3BAB" w:rsidP="001C3BAB">
      <w:pPr>
        <w:ind w:left="720"/>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January 30</w:t>
      </w:r>
    </w:p>
    <w:p w:rsidR="001C3BAB" w:rsidRDefault="001C3BAB" w:rsidP="001C3BA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Test Analysis: Most Frequently Missed Questions</w:t>
      </w:r>
      <w:r>
        <w:rPr>
          <w:rFonts w:ascii="Garamond" w:eastAsia="Garamond" w:hAnsi="Garamond" w:cs="Garamond"/>
          <w:sz w:val="22"/>
          <w:szCs w:val="22"/>
        </w:rPr>
        <w:br/>
      </w: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Unit 7 Overview and Project Reminders</w:t>
      </w:r>
    </w:p>
    <w:p w:rsidR="001C3BAB" w:rsidRPr="00D63629" w:rsidRDefault="001C3BAB" w:rsidP="001C3BAB">
      <w:pPr>
        <w:ind w:left="720" w:hanging="720"/>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t>152-157 (up to “The Constitutional Powers of the President”)</w:t>
      </w:r>
    </w:p>
    <w:p w:rsidR="001C3BAB" w:rsidRDefault="001C3BAB" w:rsidP="001C3BAB">
      <w:pPr>
        <w:rPr>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January 31</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The Constitution and the Presidency</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Supreme Court Case Analysis: Nixon v. US</w:t>
      </w:r>
    </w:p>
    <w:p w:rsidR="001C3BAB" w:rsidRPr="00D32FDC" w:rsidRDefault="001C3BAB" w:rsidP="001C3BAB">
      <w:pPr>
        <w:ind w:left="2160" w:hanging="1440"/>
        <w:rPr>
          <w:rFonts w:ascii="Garamond" w:eastAsia="Garamond" w:hAnsi="Garamond" w:cs="Garamond"/>
          <w:b/>
          <w:i/>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t xml:space="preserve">160-163 and </w:t>
      </w:r>
      <w:r>
        <w:rPr>
          <w:rFonts w:ascii="Garamond" w:eastAsia="Garamond" w:hAnsi="Garamond" w:cs="Garamond"/>
          <w:b/>
          <w:sz w:val="22"/>
          <w:szCs w:val="22"/>
        </w:rPr>
        <w:t>read/annotate</w:t>
      </w:r>
      <w:r w:rsidRPr="00D63629">
        <w:rPr>
          <w:rFonts w:ascii="Garamond" w:eastAsia="Garamond" w:hAnsi="Garamond" w:cs="Garamond"/>
          <w:b/>
          <w:sz w:val="22"/>
          <w:szCs w:val="22"/>
        </w:rPr>
        <w:t xml:space="preserve"> Paradoxes of the American Presidency</w:t>
      </w:r>
      <w:r>
        <w:rPr>
          <w:rFonts w:ascii="Garamond" w:eastAsia="Garamond" w:hAnsi="Garamond" w:cs="Garamond"/>
          <w:b/>
          <w:sz w:val="22"/>
          <w:szCs w:val="22"/>
        </w:rPr>
        <w:t xml:space="preserve"> (</w:t>
      </w:r>
      <w:r w:rsidRPr="00D63629">
        <w:rPr>
          <w:rFonts w:ascii="Garamond" w:eastAsia="Garamond" w:hAnsi="Garamond" w:cs="Garamond"/>
          <w:b/>
          <w:i/>
          <w:sz w:val="22"/>
          <w:szCs w:val="22"/>
        </w:rPr>
        <w:t xml:space="preserve">Note: there will be an </w:t>
      </w:r>
      <w:r>
        <w:rPr>
          <w:rFonts w:ascii="Garamond" w:eastAsia="Garamond" w:hAnsi="Garamond" w:cs="Garamond"/>
          <w:b/>
          <w:i/>
          <w:sz w:val="22"/>
          <w:szCs w:val="22"/>
        </w:rPr>
        <w:t xml:space="preserve">in-class </w:t>
      </w:r>
      <w:r w:rsidRPr="00D63629">
        <w:rPr>
          <w:rFonts w:ascii="Garamond" w:eastAsia="Garamond" w:hAnsi="Garamond" w:cs="Garamond"/>
          <w:b/>
          <w:i/>
          <w:sz w:val="22"/>
          <w:szCs w:val="22"/>
        </w:rPr>
        <w:t>assignment Monday with the article</w:t>
      </w:r>
      <w:r>
        <w:rPr>
          <w:rFonts w:ascii="Garamond" w:eastAsia="Garamond" w:hAnsi="Garamond" w:cs="Garamond"/>
          <w:b/>
          <w:i/>
          <w:sz w:val="22"/>
          <w:szCs w:val="22"/>
        </w:rPr>
        <w:t>)</w:t>
      </w:r>
      <w:r>
        <w:rPr>
          <w:rFonts w:ascii="Garamond" w:eastAsia="Garamond" w:hAnsi="Garamond" w:cs="Garamond"/>
          <w:b/>
          <w:i/>
          <w:sz w:val="22"/>
          <w:szCs w:val="22"/>
        </w:rPr>
        <w:br/>
      </w: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3</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The Development and Expansion of Presidential Power</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Article Discussion: Paradoxes of the American Presidency</w:t>
      </w:r>
    </w:p>
    <w:p w:rsidR="001C3BAB" w:rsidRPr="00D63629" w:rsidRDefault="001C3BAB" w:rsidP="001C3BAB">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t>157-160</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4</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Roles of the Presidency, Part I: 7 Roles</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Activity: “Hail to You, Chief”</w:t>
      </w:r>
    </w:p>
    <w:p w:rsidR="001C3BAB" w:rsidRPr="00D63629" w:rsidRDefault="001C3BAB" w:rsidP="001C3BAB">
      <w:pPr>
        <w:ind w:left="2160" w:hanging="1440"/>
        <w:rPr>
          <w:rFonts w:ascii="Garamond" w:eastAsia="Garamond" w:hAnsi="Garamond" w:cs="Garamond"/>
          <w:b/>
          <w:sz w:val="22"/>
          <w:szCs w:val="22"/>
        </w:rPr>
      </w:pPr>
      <w:r w:rsidRPr="00D63629">
        <w:rPr>
          <w:rFonts w:ascii="Garamond" w:eastAsia="Garamond" w:hAnsi="Garamond" w:cs="Garamond"/>
          <w:b/>
          <w:sz w:val="22"/>
          <w:szCs w:val="22"/>
        </w:rPr>
        <w:t>Homework:</w:t>
      </w:r>
      <w:r w:rsidRPr="00D63629">
        <w:rPr>
          <w:rFonts w:ascii="Garamond" w:eastAsia="Garamond" w:hAnsi="Garamond" w:cs="Garamond"/>
          <w:b/>
          <w:sz w:val="22"/>
          <w:szCs w:val="22"/>
        </w:rPr>
        <w:tab/>
        <w:t>163-167</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5</w:t>
      </w:r>
    </w:p>
    <w:p w:rsidR="001C3BAB" w:rsidRDefault="001C3BAB" w:rsidP="001C3BAB">
      <w:pPr>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sz w:val="22"/>
          <w:szCs w:val="22"/>
        </w:rPr>
        <w:t>Discussion:</w:t>
      </w:r>
      <w:r>
        <w:rPr>
          <w:rFonts w:ascii="Garamond" w:eastAsia="Garamond" w:hAnsi="Garamond" w:cs="Garamond"/>
          <w:sz w:val="22"/>
          <w:szCs w:val="22"/>
        </w:rPr>
        <w:tab/>
        <w:t>Roles of the Presidency, Part II: State of the Union Address</w:t>
      </w:r>
    </w:p>
    <w:p w:rsidR="001C3BAB" w:rsidRDefault="001C3BAB" w:rsidP="001C3BAB">
      <w:pPr>
        <w:rPr>
          <w:rFonts w:ascii="Garamond" w:eastAsia="Garamond" w:hAnsi="Garamond" w:cs="Garamond"/>
          <w:b/>
          <w:sz w:val="22"/>
          <w:szCs w:val="22"/>
        </w:rPr>
      </w:pPr>
      <w:r w:rsidRPr="00D63629">
        <w:rPr>
          <w:rFonts w:ascii="Garamond" w:eastAsia="Garamond" w:hAnsi="Garamond" w:cs="Garamond"/>
          <w:b/>
          <w:sz w:val="22"/>
          <w:szCs w:val="22"/>
        </w:rPr>
        <w:tab/>
        <w:t>Homework:</w:t>
      </w:r>
      <w:r w:rsidRPr="00D63629">
        <w:rPr>
          <w:rFonts w:ascii="Garamond" w:eastAsia="Garamond" w:hAnsi="Garamond" w:cs="Garamond"/>
          <w:b/>
          <w:sz w:val="22"/>
          <w:szCs w:val="22"/>
        </w:rPr>
        <w:tab/>
        <w:t>167-171</w:t>
      </w:r>
    </w:p>
    <w:p w:rsidR="001C3BAB" w:rsidRDefault="001C3BAB" w:rsidP="001C3BAB">
      <w:pPr>
        <w:rPr>
          <w:rFonts w:ascii="Garamond" w:eastAsia="Garamond" w:hAnsi="Garamond" w:cs="Garamond"/>
          <w:b/>
          <w:sz w:val="22"/>
          <w:szCs w:val="22"/>
        </w:rPr>
      </w:pPr>
    </w:p>
    <w:p w:rsidR="001C3BAB" w:rsidRPr="000D419A" w:rsidRDefault="001C3BAB" w:rsidP="001C3BAB">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0D419A">
        <w:rPr>
          <w:rFonts w:ascii="Garamond" w:eastAsia="Garamond" w:hAnsi="Garamond" w:cs="Garamond"/>
          <w:sz w:val="22"/>
          <w:szCs w:val="22"/>
        </w:rPr>
        <w:t>Thursday, February 7</w:t>
      </w:r>
    </w:p>
    <w:p w:rsidR="001C3BAB" w:rsidRPr="000D419A" w:rsidRDefault="001C3BAB" w:rsidP="001C3BAB">
      <w:pPr>
        <w:ind w:firstLine="720"/>
        <w:rPr>
          <w:rFonts w:ascii="Garamond" w:eastAsia="Garamond" w:hAnsi="Garamond" w:cs="Garamond"/>
          <w:sz w:val="22"/>
          <w:szCs w:val="22"/>
        </w:rPr>
      </w:pPr>
      <w:r w:rsidRPr="000D419A">
        <w:rPr>
          <w:rFonts w:ascii="Garamond" w:eastAsia="Garamond" w:hAnsi="Garamond" w:cs="Garamond"/>
          <w:sz w:val="22"/>
          <w:szCs w:val="22"/>
        </w:rPr>
        <w:t>CLASS CANCELLED – EARLY DISMISSAL</w:t>
      </w:r>
    </w:p>
    <w:p w:rsidR="001C3BAB" w:rsidRPr="000D419A" w:rsidRDefault="001C3BAB" w:rsidP="001C3BAB">
      <w:pPr>
        <w:rPr>
          <w:rFonts w:ascii="Garamond" w:eastAsia="Garamond" w:hAnsi="Garamond" w:cs="Garamond"/>
          <w:b/>
          <w:sz w:val="22"/>
          <w:szCs w:val="22"/>
        </w:rPr>
      </w:pPr>
      <w:r w:rsidRPr="000D419A">
        <w:rPr>
          <w:rFonts w:ascii="Garamond" w:eastAsia="Garamond" w:hAnsi="Garamond" w:cs="Garamond"/>
          <w:b/>
          <w:sz w:val="22"/>
          <w:szCs w:val="22"/>
        </w:rPr>
        <w:tab/>
        <w:t>Homework:</w:t>
      </w:r>
      <w:r w:rsidRPr="000D419A">
        <w:rPr>
          <w:rFonts w:ascii="Garamond" w:eastAsia="Garamond" w:hAnsi="Garamond" w:cs="Garamond"/>
          <w:b/>
          <w:sz w:val="22"/>
          <w:szCs w:val="22"/>
        </w:rPr>
        <w:tab/>
        <w:t xml:space="preserve">Finish chapter, study, </w:t>
      </w:r>
      <w:r>
        <w:rPr>
          <w:rFonts w:ascii="Garamond" w:eastAsia="Garamond" w:hAnsi="Garamond" w:cs="Garamond"/>
          <w:b/>
          <w:sz w:val="22"/>
          <w:szCs w:val="22"/>
        </w:rPr>
        <w:t xml:space="preserve">and </w:t>
      </w:r>
      <w:r w:rsidRPr="000D419A">
        <w:rPr>
          <w:rFonts w:ascii="Garamond" w:eastAsia="Garamond" w:hAnsi="Garamond" w:cs="Garamond"/>
          <w:b/>
          <w:sz w:val="22"/>
          <w:szCs w:val="22"/>
        </w:rPr>
        <w:t>work on project</w:t>
      </w:r>
    </w:p>
    <w:p w:rsidR="001C3BAB" w:rsidRPr="000D419A" w:rsidRDefault="001C3BAB" w:rsidP="001C3BAB">
      <w:pPr>
        <w:rPr>
          <w:rFonts w:ascii="Garamond" w:eastAsia="Garamond" w:hAnsi="Garamond" w:cs="Garamond"/>
          <w:sz w:val="22"/>
          <w:szCs w:val="22"/>
        </w:rPr>
      </w:pPr>
    </w:p>
    <w:p w:rsidR="001C3BAB" w:rsidRPr="000D419A" w:rsidRDefault="001C3BAB" w:rsidP="001C3BAB">
      <w:pPr>
        <w:pBdr>
          <w:top w:val="single" w:sz="4" w:space="1" w:color="auto"/>
          <w:left w:val="single" w:sz="4" w:space="1" w:color="auto"/>
          <w:bottom w:val="single" w:sz="4" w:space="1" w:color="auto"/>
          <w:right w:val="single" w:sz="4" w:space="1" w:color="auto"/>
        </w:pBdr>
        <w:rPr>
          <w:rFonts w:ascii="Garamond" w:eastAsia="Garamond" w:hAnsi="Garamond" w:cs="Garamond"/>
          <w:sz w:val="22"/>
          <w:szCs w:val="22"/>
        </w:rPr>
      </w:pPr>
      <w:r w:rsidRPr="000D419A">
        <w:rPr>
          <w:rFonts w:ascii="Garamond" w:eastAsia="Garamond" w:hAnsi="Garamond" w:cs="Garamond"/>
          <w:sz w:val="22"/>
          <w:szCs w:val="22"/>
        </w:rPr>
        <w:t>Friday, February 8</w:t>
      </w:r>
    </w:p>
    <w:p w:rsidR="001C3BAB" w:rsidRDefault="001C3BAB" w:rsidP="001C3BAB">
      <w:pPr>
        <w:ind w:firstLine="720"/>
        <w:rPr>
          <w:rFonts w:ascii="Garamond" w:eastAsia="Garamond" w:hAnsi="Garamond" w:cs="Garamond"/>
          <w:sz w:val="22"/>
          <w:szCs w:val="22"/>
        </w:rPr>
      </w:pPr>
      <w:r w:rsidRPr="000D419A">
        <w:rPr>
          <w:rFonts w:ascii="Garamond" w:eastAsia="Garamond" w:hAnsi="Garamond" w:cs="Garamond"/>
          <w:sz w:val="22"/>
          <w:szCs w:val="22"/>
        </w:rPr>
        <w:t>DPS CLOSED</w:t>
      </w:r>
    </w:p>
    <w:p w:rsidR="001C3BAB" w:rsidRPr="000D419A" w:rsidRDefault="001C3BAB" w:rsidP="001C3BAB">
      <w:pPr>
        <w:ind w:left="2160" w:hanging="1440"/>
        <w:rPr>
          <w:rFonts w:ascii="Garamond" w:eastAsia="Garamond" w:hAnsi="Garamond" w:cs="Garamond"/>
          <w:b/>
          <w:sz w:val="22"/>
          <w:szCs w:val="22"/>
        </w:rPr>
      </w:pPr>
      <w:r w:rsidRPr="000D419A">
        <w:rPr>
          <w:rFonts w:ascii="Garamond" w:eastAsia="Garamond" w:hAnsi="Garamond" w:cs="Garamond"/>
          <w:b/>
          <w:sz w:val="22"/>
          <w:szCs w:val="22"/>
        </w:rPr>
        <w:t>Homework:</w:t>
      </w:r>
      <w:r w:rsidRPr="000D419A">
        <w:rPr>
          <w:rFonts w:ascii="Garamond" w:eastAsia="Garamond" w:hAnsi="Garamond" w:cs="Garamond"/>
          <w:b/>
          <w:sz w:val="22"/>
          <w:szCs w:val="22"/>
        </w:rPr>
        <w:tab/>
      </w:r>
      <w:r>
        <w:rPr>
          <w:rFonts w:ascii="Garamond" w:eastAsia="Garamond" w:hAnsi="Garamond" w:cs="Garamond"/>
          <w:b/>
          <w:sz w:val="22"/>
          <w:szCs w:val="22"/>
        </w:rPr>
        <w:t xml:space="preserve">Read </w:t>
      </w:r>
      <w:hyperlink r:id="rId5" w:history="1">
        <w:r w:rsidRPr="00891BE6">
          <w:rPr>
            <w:rStyle w:val="Hyperlink"/>
            <w:rFonts w:ascii="Garamond" w:eastAsia="Garamond" w:hAnsi="Garamond" w:cs="Garamond"/>
            <w:b/>
            <w:sz w:val="22"/>
            <w:szCs w:val="22"/>
          </w:rPr>
          <w:t>The Power and the Presidency: From Kennedy to Obama</w:t>
        </w:r>
      </w:hyperlink>
      <w:r>
        <w:rPr>
          <w:rFonts w:ascii="Garamond" w:eastAsia="Garamond" w:hAnsi="Garamond" w:cs="Garamond"/>
          <w:b/>
          <w:sz w:val="22"/>
          <w:szCs w:val="22"/>
        </w:rPr>
        <w:t xml:space="preserve"> (Smithsonian Magazine) and complete the assignment located on the class website. You will hand in your answers to the 15 questions. This assignment will be due at the beginning of class on Tuesday, Feb </w:t>
      </w:r>
      <w:proofErr w:type="gramStart"/>
      <w:r>
        <w:rPr>
          <w:rFonts w:ascii="Garamond" w:eastAsia="Garamond" w:hAnsi="Garamond" w:cs="Garamond"/>
          <w:b/>
          <w:sz w:val="22"/>
          <w:szCs w:val="22"/>
        </w:rPr>
        <w:t>11</w:t>
      </w:r>
      <w:r w:rsidRPr="00891BE6">
        <w:rPr>
          <w:rFonts w:ascii="Garamond" w:eastAsia="Garamond" w:hAnsi="Garamond" w:cs="Garamond"/>
          <w:b/>
          <w:sz w:val="22"/>
          <w:szCs w:val="22"/>
          <w:vertAlign w:val="superscript"/>
        </w:rPr>
        <w:t>th</w:t>
      </w:r>
      <w:proofErr w:type="gramEnd"/>
      <w:r>
        <w:rPr>
          <w:rFonts w:ascii="Garamond" w:eastAsia="Garamond" w:hAnsi="Garamond" w:cs="Garamond"/>
          <w:b/>
          <w:sz w:val="22"/>
          <w:szCs w:val="22"/>
        </w:rPr>
        <w:t>.</w:t>
      </w:r>
    </w:p>
    <w:p w:rsidR="001C3BAB" w:rsidRPr="000D419A" w:rsidRDefault="001C3BAB" w:rsidP="001C3BAB">
      <w:pPr>
        <w:ind w:firstLine="720"/>
        <w:rPr>
          <w:rFonts w:ascii="Garamond" w:eastAsia="Garamond" w:hAnsi="Garamond" w:cs="Garamond"/>
          <w:sz w:val="22"/>
          <w:szCs w:val="22"/>
        </w:rPr>
      </w:pP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 xml:space="preserve">Monday, February 10 </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 xml:space="preserve">Roles of the Presidency </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Activity: Hail to You Chief</w:t>
      </w:r>
    </w:p>
    <w:p w:rsidR="001C3BAB" w:rsidRPr="00D32FDC" w:rsidRDefault="001C3BAB" w:rsidP="001C3BAB">
      <w:pPr>
        <w:rPr>
          <w:rFonts w:ascii="Garamond" w:eastAsia="Garamond" w:hAnsi="Garamond" w:cs="Garamond"/>
          <w:b/>
          <w:sz w:val="22"/>
          <w:szCs w:val="22"/>
        </w:rPr>
      </w:pPr>
      <w:r w:rsidRPr="00D32FDC">
        <w:rPr>
          <w:rFonts w:ascii="Garamond" w:eastAsia="Garamond" w:hAnsi="Garamond" w:cs="Garamond"/>
          <w:b/>
          <w:sz w:val="22"/>
          <w:szCs w:val="22"/>
        </w:rPr>
        <w:tab/>
        <w:t>Homework:</w:t>
      </w:r>
      <w:r>
        <w:rPr>
          <w:rFonts w:ascii="Garamond" w:eastAsia="Garamond" w:hAnsi="Garamond" w:cs="Garamond"/>
          <w:b/>
          <w:sz w:val="22"/>
          <w:szCs w:val="22"/>
        </w:rPr>
        <w:tab/>
        <w:t>Finish assignment from class and finish article assigned on Friday</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11</w:t>
      </w:r>
    </w:p>
    <w:p w:rsidR="001C3BAB" w:rsidRDefault="001C3BAB" w:rsidP="001C3BAB">
      <w:pPr>
        <w:ind w:firstLine="720"/>
        <w:rPr>
          <w:rFonts w:ascii="Garamond" w:eastAsia="Garamond" w:hAnsi="Garamond" w:cs="Garamond"/>
          <w:b/>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r>
      <w:r w:rsidRPr="00891BE6">
        <w:rPr>
          <w:rFonts w:ascii="Garamond" w:eastAsia="Garamond" w:hAnsi="Garamond" w:cs="Garamond"/>
          <w:sz w:val="22"/>
          <w:szCs w:val="22"/>
        </w:rPr>
        <w:t>Finish Presidency</w:t>
      </w:r>
    </w:p>
    <w:p w:rsidR="001C3BAB" w:rsidRPr="00A57B39" w:rsidRDefault="001C3BAB" w:rsidP="001C3BAB">
      <w:pPr>
        <w:ind w:firstLine="720"/>
        <w:rPr>
          <w:rFonts w:ascii="Garamond" w:eastAsia="Garamond" w:hAnsi="Garamond" w:cs="Garamond"/>
          <w:sz w:val="22"/>
          <w:szCs w:val="22"/>
        </w:rPr>
      </w:pP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 xml:space="preserve">Film: </w:t>
      </w:r>
      <w:hyperlink r:id="rId6">
        <w:r>
          <w:rPr>
            <w:rFonts w:ascii="Garamond" w:eastAsia="Garamond" w:hAnsi="Garamond" w:cs="Garamond"/>
            <w:i/>
            <w:color w:val="1155CC"/>
            <w:sz w:val="22"/>
            <w:szCs w:val="22"/>
            <w:u w:val="single"/>
          </w:rPr>
          <w:t xml:space="preserve">Dave </w:t>
        </w:r>
      </w:hyperlink>
    </w:p>
    <w:p w:rsidR="001C3BAB" w:rsidRPr="004F63C7" w:rsidRDefault="001C3BAB" w:rsidP="001C3BAB">
      <w:pPr>
        <w:rPr>
          <w:rFonts w:ascii="Garamond" w:eastAsia="Garamond" w:hAnsi="Garamond" w:cs="Garamond"/>
          <w:b/>
          <w:sz w:val="22"/>
          <w:szCs w:val="22"/>
        </w:rPr>
      </w:pPr>
      <w:r w:rsidRPr="004F63C7">
        <w:rPr>
          <w:rFonts w:ascii="Garamond" w:eastAsia="Garamond" w:hAnsi="Garamond" w:cs="Garamond"/>
          <w:b/>
          <w:sz w:val="22"/>
          <w:szCs w:val="22"/>
        </w:rPr>
        <w:tab/>
        <w:t>Homework:</w:t>
      </w:r>
      <w:r w:rsidRPr="004F63C7">
        <w:rPr>
          <w:rFonts w:ascii="Garamond" w:eastAsia="Garamond" w:hAnsi="Garamond" w:cs="Garamond"/>
          <w:b/>
          <w:sz w:val="22"/>
          <w:szCs w:val="22"/>
        </w:rPr>
        <w:tab/>
      </w:r>
      <w:r>
        <w:rPr>
          <w:rFonts w:ascii="Garamond" w:eastAsia="Garamond" w:hAnsi="Garamond" w:cs="Garamond"/>
          <w:b/>
          <w:sz w:val="22"/>
          <w:szCs w:val="22"/>
        </w:rPr>
        <w:t>Study for AP Quiz on the Presidency</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12</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AP Quiz: Presidency</w:t>
      </w:r>
    </w:p>
    <w:p w:rsidR="001C3BAB" w:rsidRDefault="001C3BAB" w:rsidP="001C3BAB">
      <w:pPr>
        <w:ind w:left="1440" w:firstLine="720"/>
        <w:rPr>
          <w:rFonts w:ascii="Garamond" w:eastAsia="Garamond" w:hAnsi="Garamond" w:cs="Garamond"/>
          <w:sz w:val="22"/>
          <w:szCs w:val="22"/>
        </w:rPr>
      </w:pPr>
      <w:r>
        <w:rPr>
          <w:rFonts w:ascii="Garamond" w:eastAsia="Garamond" w:hAnsi="Garamond" w:cs="Garamond"/>
          <w:sz w:val="22"/>
          <w:szCs w:val="22"/>
        </w:rPr>
        <w:t>Film: Dave</w:t>
      </w:r>
    </w:p>
    <w:p w:rsidR="001C3BAB" w:rsidRPr="00D32FDC" w:rsidRDefault="001C3BAB" w:rsidP="001C3BAB">
      <w:pPr>
        <w:ind w:firstLine="72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t>174-178</w:t>
      </w:r>
    </w:p>
    <w:p w:rsidR="001C3BAB" w:rsidRDefault="001C3BAB" w:rsidP="001C3BAB">
      <w:pPr>
        <w:ind w:firstLine="720"/>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13</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History of the Federal Bureaucracy</w:t>
      </w:r>
    </w:p>
    <w:p w:rsidR="001C3BAB" w:rsidRDefault="001C3BAB" w:rsidP="001C3BAB">
      <w:pPr>
        <w:ind w:firstLine="720"/>
        <w:rPr>
          <w:rFonts w:ascii="Garamond" w:eastAsia="Garamond" w:hAnsi="Garamond" w:cs="Garamond"/>
          <w:b/>
          <w:i/>
          <w:sz w:val="22"/>
          <w:szCs w:val="22"/>
        </w:rPr>
      </w:pPr>
      <w:r w:rsidRPr="004F63C7">
        <w:rPr>
          <w:rFonts w:ascii="Garamond" w:eastAsia="Garamond" w:hAnsi="Garamond" w:cs="Garamond"/>
          <w:b/>
          <w:sz w:val="22"/>
          <w:szCs w:val="22"/>
        </w:rPr>
        <w:t>Homework:</w:t>
      </w:r>
      <w:r w:rsidRPr="004F63C7">
        <w:rPr>
          <w:rFonts w:ascii="Garamond" w:eastAsia="Garamond" w:hAnsi="Garamond" w:cs="Garamond"/>
          <w:b/>
          <w:sz w:val="22"/>
          <w:szCs w:val="22"/>
        </w:rPr>
        <w:tab/>
        <w:t>178-183</w:t>
      </w:r>
      <w:r w:rsidRPr="004F63C7">
        <w:rPr>
          <w:rFonts w:ascii="Garamond" w:eastAsia="Garamond" w:hAnsi="Garamond" w:cs="Garamond"/>
          <w:b/>
          <w:i/>
          <w:sz w:val="22"/>
          <w:szCs w:val="22"/>
        </w:rPr>
        <w:t xml:space="preserve"> </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Friday, February 14</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 xml:space="preserve">Discussion: </w:t>
      </w:r>
      <w:r>
        <w:rPr>
          <w:rFonts w:ascii="Garamond" w:eastAsia="Garamond" w:hAnsi="Garamond" w:cs="Garamond"/>
          <w:sz w:val="22"/>
          <w:szCs w:val="22"/>
        </w:rPr>
        <w:tab/>
        <w:t>Organization of the Bureaucracy, Part I</w:t>
      </w:r>
    </w:p>
    <w:p w:rsidR="001C3BAB" w:rsidRDefault="001C3BAB" w:rsidP="001C3BAB">
      <w:pPr>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r>
      <w:r>
        <w:rPr>
          <w:rFonts w:ascii="Garamond" w:eastAsia="Garamond" w:hAnsi="Garamond" w:cs="Garamond"/>
          <w:sz w:val="22"/>
          <w:szCs w:val="22"/>
        </w:rPr>
        <w:tab/>
        <w:t>Library: Cabinet Department Research</w:t>
      </w:r>
    </w:p>
    <w:p w:rsidR="001C3BAB" w:rsidRPr="00891BE6" w:rsidRDefault="001C3BAB" w:rsidP="001C3BAB">
      <w:pPr>
        <w:ind w:left="2160" w:hanging="1440"/>
        <w:rPr>
          <w:rStyle w:val="Hyperlink"/>
          <w:rFonts w:ascii="Garamond" w:eastAsia="Garamond" w:hAnsi="Garamond" w:cs="Garamond"/>
          <w:color w:val="auto"/>
          <w:sz w:val="22"/>
          <w:szCs w:val="22"/>
          <w:u w:val="none"/>
        </w:rPr>
      </w:pPr>
      <w:r w:rsidRPr="004F63C7">
        <w:rPr>
          <w:rFonts w:ascii="Garamond" w:eastAsia="Garamond" w:hAnsi="Garamond" w:cs="Garamond"/>
          <w:b/>
          <w:sz w:val="22"/>
          <w:szCs w:val="22"/>
        </w:rPr>
        <w:t>Homework:</w:t>
      </w:r>
      <w:r w:rsidRPr="004F63C7">
        <w:rPr>
          <w:rFonts w:ascii="Garamond" w:eastAsia="Garamond" w:hAnsi="Garamond" w:cs="Garamond"/>
          <w:b/>
          <w:sz w:val="22"/>
          <w:szCs w:val="22"/>
        </w:rPr>
        <w:tab/>
      </w:r>
      <w:r>
        <w:rPr>
          <w:rFonts w:ascii="Garamond" w:eastAsia="Garamond" w:hAnsi="Garamond" w:cs="Garamond"/>
          <w:b/>
          <w:sz w:val="22"/>
          <w:szCs w:val="22"/>
        </w:rPr>
        <w:t xml:space="preserve">Read and annotate the </w:t>
      </w:r>
      <w:r w:rsidRPr="004F63C7">
        <w:rPr>
          <w:rFonts w:ascii="Garamond" w:eastAsia="Garamond" w:hAnsi="Garamond" w:cs="Garamond"/>
          <w:b/>
          <w:sz w:val="22"/>
          <w:szCs w:val="22"/>
        </w:rPr>
        <w:t xml:space="preserve">article </w:t>
      </w:r>
      <w:hyperlink r:id="rId7" w:history="1">
        <w:r w:rsidRPr="004F63C7">
          <w:rPr>
            <w:rStyle w:val="Hyperlink"/>
            <w:rFonts w:ascii="Garamond" w:eastAsia="Garamond" w:hAnsi="Garamond" w:cs="Garamond"/>
            <w:b/>
            <w:sz w:val="22"/>
            <w:szCs w:val="22"/>
          </w:rPr>
          <w:t>A Government of Strangers</w:t>
        </w:r>
      </w:hyperlink>
      <w:r w:rsidRPr="00891BE6">
        <w:rPr>
          <w:rStyle w:val="Hyperlink"/>
          <w:rFonts w:ascii="Garamond" w:eastAsia="Garamond" w:hAnsi="Garamond" w:cs="Garamond"/>
          <w:color w:val="auto"/>
          <w:sz w:val="22"/>
          <w:szCs w:val="22"/>
          <w:u w:val="none"/>
        </w:rPr>
        <w:t xml:space="preserve">. Additionally, answer the following </w:t>
      </w:r>
      <w:r w:rsidRPr="00891BE6">
        <w:rPr>
          <w:rStyle w:val="Hyperlink"/>
          <w:rFonts w:ascii="Garamond" w:eastAsia="Garamond" w:hAnsi="Garamond" w:cs="Garamond"/>
          <w:color w:val="auto"/>
          <w:sz w:val="22"/>
          <w:szCs w:val="22"/>
          <w:u w:val="none"/>
        </w:rPr>
        <w:br/>
        <w:t>questions somewhere on the article:</w:t>
      </w:r>
    </w:p>
    <w:p w:rsidR="001C3BAB" w:rsidRDefault="001C3BAB" w:rsidP="001C3BAB">
      <w:pPr>
        <w:numPr>
          <w:ilvl w:val="0"/>
          <w:numId w:val="12"/>
        </w:numPr>
        <w:rPr>
          <w:rFonts w:ascii="Garamond" w:eastAsia="Garamond" w:hAnsi="Garamond" w:cs="Garamond"/>
          <w:sz w:val="22"/>
          <w:szCs w:val="22"/>
        </w:rPr>
      </w:pPr>
      <w:r>
        <w:rPr>
          <w:rFonts w:ascii="Garamond" w:eastAsia="Garamond" w:hAnsi="Garamond" w:cs="Garamond"/>
          <w:sz w:val="22"/>
          <w:szCs w:val="22"/>
        </w:rPr>
        <w:t xml:space="preserve">What distinction does </w:t>
      </w:r>
      <w:proofErr w:type="spellStart"/>
      <w:r>
        <w:rPr>
          <w:rFonts w:ascii="Garamond" w:eastAsia="Garamond" w:hAnsi="Garamond" w:cs="Garamond"/>
          <w:sz w:val="22"/>
          <w:szCs w:val="22"/>
        </w:rPr>
        <w:t>Heclo</w:t>
      </w:r>
      <w:proofErr w:type="spellEnd"/>
      <w:r>
        <w:rPr>
          <w:rFonts w:ascii="Garamond" w:eastAsia="Garamond" w:hAnsi="Garamond" w:cs="Garamond"/>
          <w:sz w:val="22"/>
          <w:szCs w:val="22"/>
        </w:rPr>
        <w:t xml:space="preserve"> make about the “iron triangle” theory?</w:t>
      </w:r>
    </w:p>
    <w:p w:rsidR="001C3BAB" w:rsidRDefault="001C3BAB" w:rsidP="001C3BAB">
      <w:pPr>
        <w:numPr>
          <w:ilvl w:val="0"/>
          <w:numId w:val="12"/>
        </w:numPr>
        <w:rPr>
          <w:rFonts w:ascii="Garamond" w:eastAsia="Garamond" w:hAnsi="Garamond" w:cs="Garamond"/>
          <w:sz w:val="22"/>
          <w:szCs w:val="22"/>
        </w:rPr>
      </w:pPr>
      <w:r>
        <w:rPr>
          <w:rFonts w:ascii="Garamond" w:eastAsia="Garamond" w:hAnsi="Garamond" w:cs="Garamond"/>
          <w:sz w:val="22"/>
          <w:szCs w:val="22"/>
        </w:rPr>
        <w:t>Explain why tensions arise between the bureaucracy and political appointees.</w:t>
      </w:r>
    </w:p>
    <w:p w:rsidR="001C3BAB" w:rsidRPr="00D32FDC" w:rsidRDefault="001C3BAB" w:rsidP="001C3BAB">
      <w:pPr>
        <w:numPr>
          <w:ilvl w:val="0"/>
          <w:numId w:val="12"/>
        </w:numPr>
        <w:rPr>
          <w:rFonts w:ascii="Garamond" w:eastAsia="Garamond" w:hAnsi="Garamond" w:cs="Garamond"/>
          <w:sz w:val="22"/>
          <w:szCs w:val="22"/>
        </w:rPr>
      </w:pPr>
      <w:r w:rsidRPr="00D32FDC">
        <w:rPr>
          <w:rFonts w:ascii="Garamond" w:eastAsia="Garamond" w:hAnsi="Garamond" w:cs="Garamond"/>
          <w:sz w:val="22"/>
          <w:szCs w:val="22"/>
        </w:rPr>
        <w:t>Make a list of the ways that bureaucracy can sabotage political appointees and ways t</w:t>
      </w:r>
      <w:r>
        <w:rPr>
          <w:rFonts w:ascii="Garamond" w:eastAsia="Garamond" w:hAnsi="Garamond" w:cs="Garamond"/>
          <w:sz w:val="22"/>
          <w:szCs w:val="22"/>
        </w:rPr>
        <w:t xml:space="preserve">hat the appointee can respond. </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17</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Organization of the Bureaucracy, Part II: Cabinet Presentations</w:t>
      </w:r>
      <w:r>
        <w:rPr>
          <w:rFonts w:ascii="Garamond" w:eastAsia="Garamond" w:hAnsi="Garamond" w:cs="Garamond"/>
          <w:sz w:val="22"/>
          <w:szCs w:val="22"/>
        </w:rPr>
        <w:tab/>
      </w:r>
      <w:r>
        <w:rPr>
          <w:rFonts w:ascii="Garamond" w:eastAsia="Garamond" w:hAnsi="Garamond" w:cs="Garamond"/>
          <w:sz w:val="22"/>
          <w:szCs w:val="22"/>
        </w:rPr>
        <w:tab/>
      </w:r>
    </w:p>
    <w:p w:rsidR="001C3BAB" w:rsidRPr="00D32FDC" w:rsidRDefault="001C3BAB" w:rsidP="001C3BA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Pr>
          <w:rFonts w:ascii="Garamond" w:eastAsia="Garamond" w:hAnsi="Garamond" w:cs="Garamond"/>
          <w:b/>
          <w:sz w:val="22"/>
          <w:szCs w:val="22"/>
        </w:rPr>
        <w:t xml:space="preserve">183-187 </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Tuesday, February 18</w:t>
      </w:r>
    </w:p>
    <w:p w:rsidR="001C3BAB" w:rsidRDefault="001C3BAB" w:rsidP="001C3BAB">
      <w:pPr>
        <w:rPr>
          <w:rFonts w:ascii="Garamond" w:eastAsia="Garamond" w:hAnsi="Garamond" w:cs="Garamond"/>
          <w:sz w:val="22"/>
          <w:szCs w:val="22"/>
        </w:rPr>
      </w:pPr>
      <w:r>
        <w:rPr>
          <w:rFonts w:ascii="Garamond" w:eastAsia="Garamond" w:hAnsi="Garamond" w:cs="Garamond"/>
          <w:sz w:val="22"/>
          <w:szCs w:val="22"/>
        </w:rPr>
        <w:tab/>
        <w:t>Discussion:</w:t>
      </w:r>
      <w:r>
        <w:rPr>
          <w:rFonts w:ascii="Garamond" w:eastAsia="Garamond" w:hAnsi="Garamond" w:cs="Garamond"/>
          <w:sz w:val="22"/>
          <w:szCs w:val="22"/>
        </w:rPr>
        <w:tab/>
        <w:t>How the Bureaucracy Works</w:t>
      </w:r>
    </w:p>
    <w:p w:rsidR="001C3BAB" w:rsidRPr="00D32FDC" w:rsidRDefault="001C3BAB" w:rsidP="001C3BAB">
      <w:pPr>
        <w:ind w:left="2160" w:hanging="1440"/>
        <w:rPr>
          <w:rFonts w:ascii="Garamond" w:eastAsia="Garamond" w:hAnsi="Garamond" w:cs="Garamond"/>
          <w:b/>
          <w:sz w:val="22"/>
          <w:szCs w:val="22"/>
        </w:rPr>
      </w:pPr>
      <w:r w:rsidRPr="00D32FDC">
        <w:rPr>
          <w:rFonts w:ascii="Garamond" w:eastAsia="Garamond" w:hAnsi="Garamond" w:cs="Garamond"/>
          <w:b/>
          <w:sz w:val="22"/>
          <w:szCs w:val="22"/>
        </w:rPr>
        <w:t>Homework:</w:t>
      </w:r>
      <w:r w:rsidRPr="00D32FDC">
        <w:rPr>
          <w:rFonts w:ascii="Garamond" w:eastAsia="Garamond" w:hAnsi="Garamond" w:cs="Garamond"/>
          <w:b/>
          <w:sz w:val="22"/>
          <w:szCs w:val="22"/>
        </w:rPr>
        <w:tab/>
      </w:r>
      <w:r>
        <w:rPr>
          <w:rFonts w:ascii="Garamond" w:eastAsia="Garamond" w:hAnsi="Garamond" w:cs="Garamond"/>
          <w:b/>
          <w:sz w:val="22"/>
          <w:szCs w:val="22"/>
        </w:rPr>
        <w:t>187</w:t>
      </w:r>
      <w:r w:rsidRPr="00D32FDC">
        <w:rPr>
          <w:rFonts w:ascii="Garamond" w:eastAsia="Garamond" w:hAnsi="Garamond" w:cs="Garamond"/>
          <w:b/>
          <w:sz w:val="22"/>
          <w:szCs w:val="22"/>
        </w:rPr>
        <w:t xml:space="preserve">-192 </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Wednesday, February 19</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Finish Bureaucracy/Argumentative Essay Practice</w:t>
      </w:r>
    </w:p>
    <w:p w:rsidR="001C3BAB" w:rsidRPr="00AC6020" w:rsidRDefault="001C3BAB" w:rsidP="001C3BA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AP Quiz on Bureaucracy</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Thursday, February 20</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r>
      <w:r>
        <w:rPr>
          <w:rFonts w:ascii="Garamond" w:eastAsia="Garamond" w:hAnsi="Garamond" w:cs="Garamond"/>
          <w:b/>
          <w:sz w:val="22"/>
          <w:szCs w:val="22"/>
        </w:rPr>
        <w:t>AP Quiz (Bureaucracy)</w:t>
      </w:r>
    </w:p>
    <w:p w:rsidR="001C3BAB" w:rsidRDefault="001C3BAB" w:rsidP="001C3BAB">
      <w:pPr>
        <w:ind w:firstLine="720"/>
        <w:rPr>
          <w:rFonts w:ascii="Garamond" w:eastAsia="Garamond" w:hAnsi="Garamond" w:cs="Garamond"/>
          <w:sz w:val="22"/>
          <w:szCs w:val="22"/>
        </w:rPr>
      </w:pPr>
      <w:r>
        <w:rPr>
          <w:rFonts w:ascii="Garamond" w:eastAsia="Garamond" w:hAnsi="Garamond" w:cs="Garamond"/>
          <w:sz w:val="22"/>
          <w:szCs w:val="22"/>
        </w:rPr>
        <w:tab/>
      </w:r>
      <w:r>
        <w:rPr>
          <w:rFonts w:ascii="Garamond" w:eastAsia="Garamond" w:hAnsi="Garamond" w:cs="Garamond"/>
          <w:sz w:val="22"/>
          <w:szCs w:val="22"/>
        </w:rPr>
        <w:tab/>
        <w:t>Current Events: Reflections from Impeachment/2020 Election</w:t>
      </w:r>
    </w:p>
    <w:p w:rsidR="001C3BAB" w:rsidRPr="00AC6020" w:rsidRDefault="001C3BAB" w:rsidP="001C3BAB">
      <w:pPr>
        <w:ind w:left="2160" w:hanging="144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test</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 xml:space="preserve">Friday, February 21 </w:t>
      </w:r>
    </w:p>
    <w:p w:rsidR="001C3BAB" w:rsidRPr="004F63C7" w:rsidRDefault="001C3BAB" w:rsidP="001C3BAB">
      <w:pPr>
        <w:ind w:firstLine="720"/>
        <w:rPr>
          <w:rFonts w:ascii="Garamond" w:eastAsia="Garamond" w:hAnsi="Garamond" w:cs="Garamond"/>
          <w:sz w:val="22"/>
          <w:szCs w:val="22"/>
        </w:rPr>
      </w:pPr>
      <w:r>
        <w:rPr>
          <w:rFonts w:ascii="Garamond" w:eastAsia="Garamond" w:hAnsi="Garamond" w:cs="Garamond"/>
          <w:sz w:val="22"/>
          <w:szCs w:val="22"/>
        </w:rPr>
        <w:t>Discussion:</w:t>
      </w:r>
      <w:r>
        <w:rPr>
          <w:rFonts w:ascii="Garamond" w:eastAsia="Garamond" w:hAnsi="Garamond" w:cs="Garamond"/>
          <w:sz w:val="22"/>
          <w:szCs w:val="22"/>
        </w:rPr>
        <w:tab/>
        <w:t>Review for test</w:t>
      </w:r>
    </w:p>
    <w:p w:rsidR="001C3BAB" w:rsidRPr="00AC6020" w:rsidRDefault="001C3BAB" w:rsidP="001C3BAB">
      <w:pPr>
        <w:ind w:firstLine="720"/>
        <w:rPr>
          <w:rFonts w:ascii="Garamond" w:eastAsia="Garamond" w:hAnsi="Garamond" w:cs="Garamond"/>
          <w:b/>
          <w:sz w:val="22"/>
          <w:szCs w:val="22"/>
        </w:rPr>
      </w:pPr>
      <w:r w:rsidRPr="00AC6020">
        <w:rPr>
          <w:rFonts w:ascii="Garamond" w:eastAsia="Garamond" w:hAnsi="Garamond" w:cs="Garamond"/>
          <w:b/>
          <w:sz w:val="22"/>
          <w:szCs w:val="22"/>
        </w:rPr>
        <w:t>Homework:</w:t>
      </w:r>
      <w:r w:rsidRPr="00AC6020">
        <w:rPr>
          <w:rFonts w:ascii="Garamond" w:eastAsia="Garamond" w:hAnsi="Garamond" w:cs="Garamond"/>
          <w:b/>
          <w:sz w:val="22"/>
          <w:szCs w:val="22"/>
        </w:rPr>
        <w:tab/>
        <w:t>Study for test</w:t>
      </w:r>
    </w:p>
    <w:p w:rsidR="001C3BAB" w:rsidRDefault="001C3BAB" w:rsidP="001C3BAB">
      <w:pPr>
        <w:rPr>
          <w:rFonts w:ascii="Garamond" w:eastAsia="Garamond" w:hAnsi="Garamond" w:cs="Garamond"/>
          <w:sz w:val="22"/>
          <w:szCs w:val="22"/>
        </w:rPr>
      </w:pPr>
    </w:p>
    <w:p w:rsidR="001C3BAB" w:rsidRDefault="001C3BAB" w:rsidP="001C3BAB">
      <w:pPr>
        <w:pBdr>
          <w:top w:val="single" w:sz="4" w:space="1" w:color="000000"/>
          <w:left w:val="single" w:sz="4" w:space="4" w:color="000000"/>
          <w:bottom w:val="single" w:sz="4" w:space="1" w:color="000000"/>
          <w:right w:val="single" w:sz="4" w:space="4" w:color="000000"/>
        </w:pBdr>
        <w:rPr>
          <w:rFonts w:ascii="Garamond" w:eastAsia="Garamond" w:hAnsi="Garamond" w:cs="Garamond"/>
          <w:sz w:val="22"/>
          <w:szCs w:val="22"/>
        </w:rPr>
      </w:pPr>
      <w:r>
        <w:rPr>
          <w:rFonts w:ascii="Garamond" w:eastAsia="Garamond" w:hAnsi="Garamond" w:cs="Garamond"/>
          <w:sz w:val="22"/>
          <w:szCs w:val="22"/>
        </w:rPr>
        <w:t>Monday, February 24</w:t>
      </w:r>
    </w:p>
    <w:p w:rsidR="001C3BAB" w:rsidRPr="001F4357" w:rsidRDefault="001C3BAB" w:rsidP="001C3BAB">
      <w:pPr>
        <w:ind w:firstLine="720"/>
        <w:rPr>
          <w:rFonts w:ascii="Garamond" w:eastAsia="Garamond" w:hAnsi="Garamond" w:cs="Garamond"/>
          <w:b/>
          <w:sz w:val="40"/>
        </w:rPr>
      </w:pPr>
      <w:r w:rsidRPr="00AC6020">
        <w:rPr>
          <w:rFonts w:ascii="Garamond" w:eastAsia="Garamond" w:hAnsi="Garamond" w:cs="Garamond"/>
          <w:sz w:val="36"/>
          <w:szCs w:val="22"/>
        </w:rPr>
        <w:t>UNIT 7 TEST: EXECUTIVE BRANCH</w:t>
      </w:r>
    </w:p>
    <w:p w:rsidR="00A57B39" w:rsidRPr="00AC6020" w:rsidRDefault="00A57B39" w:rsidP="001C3BAB">
      <w:pPr>
        <w:rPr>
          <w:rFonts w:ascii="Garamond" w:eastAsia="Garamond" w:hAnsi="Garamond" w:cs="Garamond"/>
          <w:b/>
          <w:sz w:val="40"/>
        </w:rPr>
      </w:pPr>
      <w:bookmarkStart w:id="0" w:name="_GoBack"/>
      <w:bookmarkEnd w:id="0"/>
    </w:p>
    <w:p w:rsidR="00A57B39" w:rsidRDefault="00A57B39">
      <w:pPr>
        <w:jc w:val="center"/>
        <w:rPr>
          <w:rFonts w:ascii="Garamond" w:eastAsia="Garamond" w:hAnsi="Garamond" w:cs="Garamond"/>
          <w:b/>
        </w:rPr>
      </w:pPr>
    </w:p>
    <w:p w:rsidR="00AC6020" w:rsidRDefault="00AC6020" w:rsidP="004F63C7">
      <w:pPr>
        <w:rPr>
          <w:rFonts w:ascii="Garamond" w:eastAsia="Garamond" w:hAnsi="Garamond" w:cs="Garamond"/>
          <w:b/>
          <w:sz w:val="36"/>
        </w:rPr>
      </w:pPr>
    </w:p>
    <w:p w:rsidR="00A57B39" w:rsidRPr="00A57B39" w:rsidRDefault="00A57B39">
      <w:pPr>
        <w:jc w:val="center"/>
        <w:rPr>
          <w:rFonts w:ascii="Garamond" w:eastAsia="Garamond" w:hAnsi="Garamond" w:cs="Garamond"/>
          <w:b/>
          <w:sz w:val="36"/>
        </w:rPr>
      </w:pPr>
      <w:r w:rsidRPr="00A57B39">
        <w:rPr>
          <w:rFonts w:ascii="Garamond" w:eastAsia="Garamond" w:hAnsi="Garamond" w:cs="Garamond"/>
          <w:b/>
          <w:sz w:val="36"/>
        </w:rPr>
        <w:t>REVIEW GUIDE</w:t>
      </w:r>
    </w:p>
    <w:p w:rsidR="00A57B39" w:rsidRDefault="00A57B39">
      <w:pPr>
        <w:jc w:val="center"/>
        <w:rPr>
          <w:rFonts w:ascii="Garamond" w:eastAsia="Garamond" w:hAnsi="Garamond" w:cs="Garamond"/>
          <w:b/>
        </w:rPr>
      </w:pPr>
    </w:p>
    <w:p w:rsidR="00E94D59" w:rsidRDefault="006D15CB">
      <w:pPr>
        <w:rPr>
          <w:rFonts w:ascii="Garamond" w:eastAsia="Garamond" w:hAnsi="Garamond" w:cs="Garamond"/>
          <w:u w:val="single"/>
        </w:rPr>
      </w:pPr>
      <w:r>
        <w:rPr>
          <w:rFonts w:ascii="Garamond" w:eastAsia="Garamond" w:hAnsi="Garamond" w:cs="Garamond"/>
          <w:u w:val="single"/>
        </w:rPr>
        <w:t>DIRECTIONS</w:t>
      </w:r>
    </w:p>
    <w:p w:rsidR="00E94D59" w:rsidRDefault="006D15CB">
      <w:pPr>
        <w:rPr>
          <w:rFonts w:ascii="Garamond" w:eastAsia="Garamond" w:hAnsi="Garamond" w:cs="Garamond"/>
        </w:rPr>
      </w:pPr>
      <w:r>
        <w:rPr>
          <w:rFonts w:ascii="Garamond" w:eastAsia="Garamond" w:hAnsi="Garamond" w:cs="Garamond"/>
          <w:i/>
        </w:rPr>
        <w:t xml:space="preserve">In order to receive the additional two points for the review guide, you must complete the following assignment: (1) </w:t>
      </w:r>
      <w:r>
        <w:rPr>
          <w:rFonts w:ascii="Garamond" w:eastAsia="Garamond" w:hAnsi="Garamond" w:cs="Garamond"/>
          <w:b/>
          <w:i/>
        </w:rPr>
        <w:t>define</w:t>
      </w:r>
      <w:r>
        <w:rPr>
          <w:rFonts w:ascii="Garamond" w:eastAsia="Garamond" w:hAnsi="Garamond" w:cs="Garamond"/>
          <w:i/>
        </w:rPr>
        <w:t xml:space="preserve"> the words listed under the vocabulary section and </w:t>
      </w:r>
      <w:r>
        <w:rPr>
          <w:rFonts w:ascii="Garamond" w:eastAsia="Garamond" w:hAnsi="Garamond" w:cs="Garamond"/>
          <w:b/>
          <w:i/>
        </w:rPr>
        <w:t>explain the significance of the term on the executive branch, the presidency, or the federal bureaucracy</w:t>
      </w:r>
      <w:r>
        <w:rPr>
          <w:rFonts w:ascii="Garamond" w:eastAsia="Garamond" w:hAnsi="Garamond" w:cs="Garamond"/>
          <w:i/>
        </w:rPr>
        <w:t>; (2) answer all</w:t>
      </w:r>
      <w:r w:rsidR="00A57B39">
        <w:rPr>
          <w:rFonts w:ascii="Garamond" w:eastAsia="Garamond" w:hAnsi="Garamond" w:cs="Garamond"/>
          <w:i/>
        </w:rPr>
        <w:t xml:space="preserve"> of the short answer questions.</w:t>
      </w:r>
    </w:p>
    <w:p w:rsidR="00E94D59" w:rsidRDefault="00E94D59">
      <w:pPr>
        <w:rPr>
          <w:rFonts w:ascii="Garamond" w:eastAsia="Garamond" w:hAnsi="Garamond" w:cs="Garamond"/>
        </w:rPr>
      </w:pPr>
    </w:p>
    <w:p w:rsidR="00E94D59" w:rsidRDefault="006D15CB">
      <w:pPr>
        <w:pStyle w:val="Heading1"/>
        <w:spacing w:before="0" w:after="0"/>
        <w:rPr>
          <w:rFonts w:ascii="Garamond" w:eastAsia="Garamond" w:hAnsi="Garamond" w:cs="Garamond"/>
        </w:rPr>
        <w:sectPr w:rsidR="00E94D59">
          <w:pgSz w:w="12240" w:h="15840"/>
          <w:pgMar w:top="720" w:right="720" w:bottom="720" w:left="720" w:header="720" w:footer="720" w:gutter="0"/>
          <w:pgNumType w:start="1"/>
          <w:cols w:space="720"/>
        </w:sectPr>
      </w:pPr>
      <w:r>
        <w:rPr>
          <w:rFonts w:ascii="Garamond" w:eastAsia="Garamond" w:hAnsi="Garamond" w:cs="Garamond"/>
        </w:rPr>
        <w:t>Part 1: Vocabulary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12th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20th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22nd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25th Amendment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adjudication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Administrative law</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Approval ratings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Authorization and appropriations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Bureaucracy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Bully Pulpit</w:t>
      </w:r>
    </w:p>
    <w:p w:rsidR="005A386D" w:rsidRDefault="005A386D">
      <w:pPr>
        <w:numPr>
          <w:ilvl w:val="0"/>
          <w:numId w:val="7"/>
        </w:numPr>
        <w:ind w:left="450" w:hanging="450"/>
        <w:contextualSpacing/>
        <w:rPr>
          <w:rFonts w:ascii="Garamond" w:eastAsia="Garamond" w:hAnsi="Garamond" w:cs="Garamond"/>
        </w:rPr>
      </w:pPr>
      <w:r>
        <w:rPr>
          <w:rFonts w:ascii="Garamond" w:eastAsia="Garamond" w:hAnsi="Garamond" w:cs="Garamond"/>
        </w:rPr>
        <w:t>Bush v. Gore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Cabinet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Civil Service Reform Act</w:t>
      </w:r>
      <w:r w:rsidR="006D15CB" w:rsidRPr="00AC6020">
        <w:rPr>
          <w:rFonts w:ascii="Garamond" w:eastAsia="Garamond" w:hAnsi="Garamond" w:cs="Garamond"/>
          <w:sz w:val="18"/>
        </w:rPr>
        <w:t>1978</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Merit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Budget and Impoundment Act (1974)</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Congressional oversight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Council of Economic Advisers (CEA)</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Direct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Discretionary authority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Divided government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Electoral College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agreements</w:t>
      </w:r>
    </w:p>
    <w:p w:rsidR="00E94D59" w:rsidRDefault="005A386D">
      <w:pPr>
        <w:numPr>
          <w:ilvl w:val="0"/>
          <w:numId w:val="7"/>
        </w:numPr>
        <w:ind w:left="450" w:hanging="450"/>
        <w:contextualSpacing/>
        <w:rPr>
          <w:rFonts w:ascii="Garamond" w:eastAsia="Garamond" w:hAnsi="Garamond" w:cs="Garamond"/>
        </w:rPr>
      </w:pPr>
      <w:r>
        <w:rPr>
          <w:rFonts w:ascii="Garamond" w:eastAsia="Garamond" w:hAnsi="Garamond" w:cs="Garamond"/>
        </w:rPr>
        <w:t>EOP</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orders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privilege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Executive tsars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Faithless electors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Government Corporations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Great Depression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Hatch Act (1933 and 1993)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Impeachment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Imperial presidency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Implementation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Impoundment</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Agencies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Independent Regulatory Agencies</w:t>
      </w:r>
    </w:p>
    <w:p w:rsidR="00E94D59" w:rsidRPr="00AC6020" w:rsidRDefault="006D15CB" w:rsidP="00AC6020">
      <w:pPr>
        <w:numPr>
          <w:ilvl w:val="0"/>
          <w:numId w:val="7"/>
        </w:numPr>
        <w:ind w:left="450" w:hanging="450"/>
        <w:contextualSpacing/>
        <w:rPr>
          <w:rFonts w:ascii="Garamond" w:eastAsia="Garamond" w:hAnsi="Garamond" w:cs="Garamond"/>
        </w:rPr>
      </w:pPr>
      <w:r>
        <w:rPr>
          <w:rFonts w:ascii="Garamond" w:eastAsia="Garamond" w:hAnsi="Garamond" w:cs="Garamond"/>
        </w:rPr>
        <w:t>Inherent powers</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Iron triangles</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I</w:t>
      </w:r>
      <w:r w:rsidR="006D15CB">
        <w:rPr>
          <w:rFonts w:ascii="Garamond" w:eastAsia="Garamond" w:hAnsi="Garamond" w:cs="Garamond"/>
        </w:rPr>
        <w:t>ssues network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Lame duck</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Legislative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Line-item veto</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National Security Council</w:t>
      </w:r>
    </w:p>
    <w:p w:rsidR="005A386D" w:rsidRDefault="005A386D">
      <w:pPr>
        <w:numPr>
          <w:ilvl w:val="0"/>
          <w:numId w:val="7"/>
        </w:numPr>
        <w:ind w:left="450" w:hanging="450"/>
        <w:contextualSpacing/>
        <w:rPr>
          <w:rFonts w:ascii="Garamond" w:eastAsia="Garamond" w:hAnsi="Garamond" w:cs="Garamond"/>
        </w:rPr>
      </w:pPr>
      <w:r>
        <w:rPr>
          <w:rFonts w:ascii="Garamond" w:eastAsia="Garamond" w:hAnsi="Garamond" w:cs="Garamond"/>
        </w:rPr>
        <w:t>Nixon v. US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Office of Management and Budget (OMB)</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Patronage, spoils system</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Pendleton Act (1883)</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honeymoon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Presidential Succession Act of 1947</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Prosecutorial discretion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Recess appointments</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Red tape</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Representative democracy</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Rule making</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State of the Union</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Trustee approach and Delegate model</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Unified Government</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United States v. Nixon</w:t>
      </w:r>
    </w:p>
    <w:p w:rsidR="00AC6020" w:rsidRDefault="00AC6020">
      <w:pPr>
        <w:numPr>
          <w:ilvl w:val="0"/>
          <w:numId w:val="7"/>
        </w:numPr>
        <w:ind w:left="450" w:hanging="450"/>
        <w:contextualSpacing/>
        <w:rPr>
          <w:rFonts w:ascii="Garamond" w:eastAsia="Garamond" w:hAnsi="Garamond" w:cs="Garamond"/>
        </w:rPr>
      </w:pPr>
      <w:r>
        <w:rPr>
          <w:rFonts w:ascii="Garamond" w:eastAsia="Garamond" w:hAnsi="Garamond" w:cs="Garamond"/>
        </w:rPr>
        <w:t>Veto message</w:t>
      </w:r>
    </w:p>
    <w:p w:rsidR="00E94D59" w:rsidRDefault="00AC6020">
      <w:pPr>
        <w:numPr>
          <w:ilvl w:val="0"/>
          <w:numId w:val="7"/>
        </w:numPr>
        <w:ind w:left="450" w:hanging="450"/>
        <w:contextualSpacing/>
        <w:rPr>
          <w:rFonts w:ascii="Garamond" w:eastAsia="Garamond" w:hAnsi="Garamond" w:cs="Garamond"/>
        </w:rPr>
      </w:pPr>
      <w:r>
        <w:rPr>
          <w:rFonts w:ascii="Garamond" w:eastAsia="Garamond" w:hAnsi="Garamond" w:cs="Garamond"/>
        </w:rPr>
        <w:t>P</w:t>
      </w:r>
      <w:r w:rsidR="006D15CB">
        <w:rPr>
          <w:rFonts w:ascii="Garamond" w:eastAsia="Garamond" w:hAnsi="Garamond" w:cs="Garamond"/>
        </w:rPr>
        <w:t>ocket veto</w:t>
      </w:r>
    </w:p>
    <w:p w:rsidR="00E94D59" w:rsidRDefault="006D15CB">
      <w:pPr>
        <w:numPr>
          <w:ilvl w:val="0"/>
          <w:numId w:val="7"/>
        </w:numPr>
        <w:ind w:left="450" w:hanging="450"/>
        <w:contextualSpacing/>
        <w:rPr>
          <w:rFonts w:ascii="Garamond" w:eastAsia="Garamond" w:hAnsi="Garamond" w:cs="Garamond"/>
        </w:rPr>
      </w:pPr>
      <w:r>
        <w:rPr>
          <w:rFonts w:ascii="Garamond" w:eastAsia="Garamond" w:hAnsi="Garamond" w:cs="Garamond"/>
        </w:rPr>
        <w:t>War Powers Act (1973)</w:t>
      </w:r>
    </w:p>
    <w:p w:rsidR="00E94D59" w:rsidRDefault="00E94D59">
      <w:pPr>
        <w:rPr>
          <w:rFonts w:ascii="Garamond" w:eastAsia="Garamond" w:hAnsi="Garamond" w:cs="Garamond"/>
        </w:rPr>
        <w:sectPr w:rsidR="00E94D59">
          <w:type w:val="continuous"/>
          <w:pgSz w:w="12240" w:h="15840"/>
          <w:pgMar w:top="720" w:right="720" w:bottom="720" w:left="720" w:header="720" w:footer="720" w:gutter="0"/>
          <w:cols w:num="3" w:space="720" w:equalWidth="0">
            <w:col w:w="3120" w:space="720"/>
            <w:col w:w="3120" w:space="720"/>
            <w:col w:w="3120" w:space="0"/>
          </w:cols>
        </w:sectPr>
      </w:pPr>
    </w:p>
    <w:p w:rsidR="00E94D59" w:rsidRDefault="00E94D59">
      <w:pPr>
        <w:rPr>
          <w:rFonts w:ascii="Garamond" w:eastAsia="Garamond" w:hAnsi="Garamond" w:cs="Garamond"/>
        </w:rPr>
      </w:pPr>
    </w:p>
    <w:p w:rsidR="00AC6020" w:rsidRPr="00AC6020" w:rsidRDefault="00AC6020">
      <w:pPr>
        <w:rPr>
          <w:rFonts w:ascii="Garamond" w:eastAsia="Garamond" w:hAnsi="Garamond" w:cs="Garamond"/>
          <w:b/>
        </w:rPr>
      </w:pPr>
      <w:r w:rsidRPr="00AC6020">
        <w:rPr>
          <w:rFonts w:ascii="Garamond" w:eastAsia="Garamond" w:hAnsi="Garamond" w:cs="Garamond"/>
          <w:b/>
        </w:rPr>
        <w:t>Part II – Unit Objectives</w:t>
      </w:r>
    </w:p>
    <w:p w:rsidR="00AC6020" w:rsidRDefault="00AC6020">
      <w:pPr>
        <w:rPr>
          <w:rFonts w:ascii="Garamond" w:eastAsia="Garamond" w:hAnsi="Garamond" w:cs="Garamond"/>
        </w:rPr>
      </w:pPr>
      <w:r>
        <w:rPr>
          <w:rFonts w:ascii="Garamond" w:eastAsia="Garamond" w:hAnsi="Garamond" w:cs="Garamond"/>
        </w:rPr>
        <w:t>Thoughtfully respond to 10 of the following questions. You should, at the very least, outline each question.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constitutional provisions that provide the roots of the American presidency.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the roles and responsibilities of the president under the Constitution.</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Trace the expansion of presidential power.</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organization and functions of the Executive Office of the President.</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the public.</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the relationship between the president and Congress.</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Outline the development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organized.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Describe how the federal bureaucracy is staffed.</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Identify and describe the roles and responsibilities of the federal bureaucracy.</w:t>
      </w:r>
    </w:p>
    <w:p w:rsidR="00AC6020" w:rsidRP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Describe the means of controlling the federal bureaucracy. </w:t>
      </w:r>
    </w:p>
    <w:p w:rsidR="00AC6020" w:rsidRDefault="00AC6020" w:rsidP="00AC6020">
      <w:pPr>
        <w:numPr>
          <w:ilvl w:val="0"/>
          <w:numId w:val="13"/>
        </w:numPr>
        <w:rPr>
          <w:rFonts w:ascii="Garamond" w:eastAsia="Garamond" w:hAnsi="Garamond" w:cs="Garamond"/>
        </w:rPr>
      </w:pPr>
      <w:r w:rsidRPr="00AC6020">
        <w:rPr>
          <w:rFonts w:ascii="Garamond" w:eastAsia="Garamond" w:hAnsi="Garamond" w:cs="Garamond"/>
        </w:rPr>
        <w:t xml:space="preserve">Identify and describe the seven roles of the president. </w:t>
      </w:r>
    </w:p>
    <w:p w:rsidR="00AC6020" w:rsidRDefault="00AC6020" w:rsidP="00AC6020">
      <w:pPr>
        <w:rPr>
          <w:rFonts w:ascii="Garamond" w:eastAsia="Garamond" w:hAnsi="Garamond" w:cs="Garamond"/>
        </w:rPr>
      </w:pPr>
    </w:p>
    <w:p w:rsidR="00AC6020" w:rsidRPr="00AC6020" w:rsidRDefault="00AC6020" w:rsidP="00AC6020">
      <w:pPr>
        <w:rPr>
          <w:rFonts w:ascii="Garamond" w:eastAsia="Garamond" w:hAnsi="Garamond" w:cs="Garamond"/>
          <w:b/>
        </w:rPr>
      </w:pPr>
      <w:r w:rsidRPr="00AC6020">
        <w:rPr>
          <w:rFonts w:ascii="Garamond" w:eastAsia="Garamond" w:hAnsi="Garamond" w:cs="Garamond"/>
          <w:b/>
        </w:rPr>
        <w:t>Part III – Generalizations</w:t>
      </w:r>
    </w:p>
    <w:p w:rsidR="00AC6020" w:rsidRPr="00AC6020" w:rsidRDefault="00AC6020" w:rsidP="00AC6020">
      <w:pPr>
        <w:rPr>
          <w:rFonts w:ascii="Garamond" w:eastAsia="Garamond" w:hAnsi="Garamond" w:cs="Garamond"/>
        </w:rPr>
      </w:pPr>
      <w:r>
        <w:rPr>
          <w:rFonts w:ascii="Garamond" w:eastAsia="Garamond" w:hAnsi="Garamond" w:cs="Garamond"/>
        </w:rPr>
        <w:lastRenderedPageBreak/>
        <w:t>Write 10 takeaways or generalizations for BOTH the Executive Branch and the Bureaucracy. You should have a total of twenty points. These should be larger points that tie material together and help you review.</w:t>
      </w:r>
    </w:p>
    <w:p w:rsidR="00E94D59" w:rsidRDefault="006D15CB">
      <w:pPr>
        <w:rPr>
          <w:rFonts w:ascii="Garamond" w:eastAsia="Garamond" w:hAnsi="Garamond" w:cs="Garamond"/>
        </w:rPr>
      </w:pPr>
      <w:r>
        <w:rPr>
          <w:rFonts w:ascii="Garamond" w:eastAsia="Garamond" w:hAnsi="Garamond" w:cs="Garamond"/>
        </w:rPr>
        <w:t xml:space="preserve"> </w:t>
      </w:r>
    </w:p>
    <w:p w:rsidR="00E94D59" w:rsidRDefault="00E94D59">
      <w:pPr>
        <w:rPr>
          <w:rFonts w:ascii="Garamond" w:eastAsia="Garamond" w:hAnsi="Garamond" w:cs="Garamond"/>
        </w:rPr>
      </w:pPr>
    </w:p>
    <w:sectPr w:rsidR="00E94D59">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A7A13"/>
    <w:multiLevelType w:val="multilevel"/>
    <w:tmpl w:val="FF6ED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2554195"/>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7244C69"/>
    <w:multiLevelType w:val="hybridMultilevel"/>
    <w:tmpl w:val="54EEC6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1CD48D4"/>
    <w:multiLevelType w:val="hybridMultilevel"/>
    <w:tmpl w:val="613A51B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841732"/>
    <w:multiLevelType w:val="hybridMultilevel"/>
    <w:tmpl w:val="41B63D1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292DB7"/>
    <w:multiLevelType w:val="multilevel"/>
    <w:tmpl w:val="F3A81D38"/>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FE421D6"/>
    <w:multiLevelType w:val="multilevel"/>
    <w:tmpl w:val="8C202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CE2336"/>
    <w:multiLevelType w:val="hybridMultilevel"/>
    <w:tmpl w:val="25E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91158"/>
    <w:multiLevelType w:val="hybridMultilevel"/>
    <w:tmpl w:val="3D6E20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6F5E84"/>
    <w:multiLevelType w:val="multilevel"/>
    <w:tmpl w:val="6B868C44"/>
    <w:lvl w:ilvl="0">
      <w:start w:val="1"/>
      <w:numFmt w:val="decimal"/>
      <w:lvlText w:val="%1)"/>
      <w:lvlJc w:val="left"/>
      <w:pPr>
        <w:ind w:left="2520" w:hanging="360"/>
      </w:pPr>
      <w:rPr>
        <w:vertAlign w:val="baseline"/>
      </w:rPr>
    </w:lvl>
    <w:lvl w:ilvl="1">
      <w:start w:val="1"/>
      <w:numFmt w:val="lowerLetter"/>
      <w:lvlText w:val="%2."/>
      <w:lvlJc w:val="left"/>
      <w:pPr>
        <w:ind w:left="3240" w:hanging="360"/>
      </w:pPr>
      <w:rPr>
        <w:vertAlign w:val="baseline"/>
      </w:rPr>
    </w:lvl>
    <w:lvl w:ilvl="2">
      <w:start w:val="1"/>
      <w:numFmt w:val="lowerRoman"/>
      <w:lvlText w:val="%3."/>
      <w:lvlJc w:val="right"/>
      <w:pPr>
        <w:ind w:left="3960" w:hanging="180"/>
      </w:pPr>
      <w:rPr>
        <w:vertAlign w:val="baseline"/>
      </w:rPr>
    </w:lvl>
    <w:lvl w:ilvl="3">
      <w:start w:val="1"/>
      <w:numFmt w:val="decimal"/>
      <w:lvlText w:val="%4."/>
      <w:lvlJc w:val="left"/>
      <w:pPr>
        <w:ind w:left="4680" w:hanging="360"/>
      </w:pPr>
      <w:rPr>
        <w:vertAlign w:val="baseline"/>
      </w:rPr>
    </w:lvl>
    <w:lvl w:ilvl="4">
      <w:start w:val="1"/>
      <w:numFmt w:val="lowerLetter"/>
      <w:lvlText w:val="%5."/>
      <w:lvlJc w:val="left"/>
      <w:pPr>
        <w:ind w:left="5400" w:hanging="360"/>
      </w:pPr>
      <w:rPr>
        <w:vertAlign w:val="baseline"/>
      </w:rPr>
    </w:lvl>
    <w:lvl w:ilvl="5">
      <w:start w:val="1"/>
      <w:numFmt w:val="lowerRoman"/>
      <w:lvlText w:val="%6."/>
      <w:lvlJc w:val="right"/>
      <w:pPr>
        <w:ind w:left="6120" w:hanging="180"/>
      </w:pPr>
      <w:rPr>
        <w:vertAlign w:val="baseline"/>
      </w:rPr>
    </w:lvl>
    <w:lvl w:ilvl="6">
      <w:start w:val="1"/>
      <w:numFmt w:val="decimal"/>
      <w:lvlText w:val="%7."/>
      <w:lvlJc w:val="left"/>
      <w:pPr>
        <w:ind w:left="6840" w:hanging="360"/>
      </w:pPr>
      <w:rPr>
        <w:vertAlign w:val="baseline"/>
      </w:rPr>
    </w:lvl>
    <w:lvl w:ilvl="7">
      <w:start w:val="1"/>
      <w:numFmt w:val="lowerLetter"/>
      <w:lvlText w:val="%8."/>
      <w:lvlJc w:val="left"/>
      <w:pPr>
        <w:ind w:left="7560" w:hanging="360"/>
      </w:pPr>
      <w:rPr>
        <w:vertAlign w:val="baseline"/>
      </w:rPr>
    </w:lvl>
    <w:lvl w:ilvl="8">
      <w:start w:val="1"/>
      <w:numFmt w:val="lowerRoman"/>
      <w:lvlText w:val="%9."/>
      <w:lvlJc w:val="right"/>
      <w:pPr>
        <w:ind w:left="8280" w:hanging="180"/>
      </w:pPr>
      <w:rPr>
        <w:vertAlign w:val="baseline"/>
      </w:rPr>
    </w:lvl>
  </w:abstractNum>
  <w:abstractNum w:abstractNumId="11" w15:restartNumberingAfterBreak="0">
    <w:nsid w:val="5DD91E1C"/>
    <w:multiLevelType w:val="multilevel"/>
    <w:tmpl w:val="7BD2CE24"/>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3A46409"/>
    <w:multiLevelType w:val="hybridMultilevel"/>
    <w:tmpl w:val="0C6E43E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3CC50CC"/>
    <w:multiLevelType w:val="hybridMultilevel"/>
    <w:tmpl w:val="7C147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3DD6DC3"/>
    <w:multiLevelType w:val="multilevel"/>
    <w:tmpl w:val="4508D40E"/>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A88417C"/>
    <w:multiLevelType w:val="hybridMultilevel"/>
    <w:tmpl w:val="EF261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DCD2530"/>
    <w:multiLevelType w:val="hybridMultilevel"/>
    <w:tmpl w:val="B4A4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9721DF"/>
    <w:multiLevelType w:val="hybridMultilevel"/>
    <w:tmpl w:val="5A8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A31B32"/>
    <w:multiLevelType w:val="multilevel"/>
    <w:tmpl w:val="FC1EBF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CD558D1"/>
    <w:multiLevelType w:val="hybridMultilevel"/>
    <w:tmpl w:val="2C5A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6"/>
  </w:num>
  <w:num w:numId="4">
    <w:abstractNumId w:val="0"/>
  </w:num>
  <w:num w:numId="5">
    <w:abstractNumId w:val="11"/>
  </w:num>
  <w:num w:numId="6">
    <w:abstractNumId w:val="14"/>
  </w:num>
  <w:num w:numId="7">
    <w:abstractNumId w:val="7"/>
  </w:num>
  <w:num w:numId="8">
    <w:abstractNumId w:val="15"/>
  </w:num>
  <w:num w:numId="9">
    <w:abstractNumId w:val="2"/>
  </w:num>
  <w:num w:numId="10">
    <w:abstractNumId w:val="17"/>
  </w:num>
  <w:num w:numId="11">
    <w:abstractNumId w:val="12"/>
  </w:num>
  <w:num w:numId="12">
    <w:abstractNumId w:val="3"/>
  </w:num>
  <w:num w:numId="13">
    <w:abstractNumId w:val="1"/>
  </w:num>
  <w:num w:numId="14">
    <w:abstractNumId w:val="8"/>
  </w:num>
  <w:num w:numId="15">
    <w:abstractNumId w:val="5"/>
  </w:num>
  <w:num w:numId="16">
    <w:abstractNumId w:val="4"/>
  </w:num>
  <w:num w:numId="17">
    <w:abstractNumId w:val="16"/>
  </w:num>
  <w:num w:numId="18">
    <w:abstractNumId w:val="13"/>
  </w:num>
  <w:num w:numId="19">
    <w:abstractNumId w:val="2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9"/>
    <w:rsid w:val="00007810"/>
    <w:rsid w:val="001532F3"/>
    <w:rsid w:val="001C3BAB"/>
    <w:rsid w:val="001D067F"/>
    <w:rsid w:val="002C4267"/>
    <w:rsid w:val="0037363B"/>
    <w:rsid w:val="004552D5"/>
    <w:rsid w:val="004F63C7"/>
    <w:rsid w:val="005A386D"/>
    <w:rsid w:val="006D15CB"/>
    <w:rsid w:val="008028B4"/>
    <w:rsid w:val="00847BEE"/>
    <w:rsid w:val="008C770F"/>
    <w:rsid w:val="00A57B39"/>
    <w:rsid w:val="00AC6020"/>
    <w:rsid w:val="00AD32C4"/>
    <w:rsid w:val="00B60578"/>
    <w:rsid w:val="00B8285C"/>
    <w:rsid w:val="00C31645"/>
    <w:rsid w:val="00C45F07"/>
    <w:rsid w:val="00CE2C22"/>
    <w:rsid w:val="00D32FDC"/>
    <w:rsid w:val="00D63629"/>
    <w:rsid w:val="00E74D57"/>
    <w:rsid w:val="00E9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C445"/>
  <w15:docId w15:val="{B6A16E83-16BF-4EC7-AF6D-A6287695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spacing w:before="100" w:after="100"/>
      <w:outlineLvl w:val="2"/>
    </w:pPr>
    <w:rPr>
      <w:rFonts w:ascii="Arial" w:eastAsia="Arial" w:hAnsi="Arial" w:cs="Arial"/>
      <w:b/>
      <w:sz w:val="18"/>
      <w:szCs w:val="1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CE2C22"/>
    <w:rPr>
      <w:rFonts w:ascii="Tahoma" w:hAnsi="Tahoma" w:cs="Tahoma"/>
      <w:sz w:val="16"/>
      <w:szCs w:val="16"/>
    </w:rPr>
  </w:style>
  <w:style w:type="character" w:customStyle="1" w:styleId="BalloonTextChar">
    <w:name w:val="Balloon Text Char"/>
    <w:basedOn w:val="DefaultParagraphFont"/>
    <w:link w:val="BalloonText"/>
    <w:uiPriority w:val="99"/>
    <w:semiHidden/>
    <w:rsid w:val="00CE2C22"/>
    <w:rPr>
      <w:rFonts w:ascii="Tahoma" w:hAnsi="Tahoma" w:cs="Tahoma"/>
      <w:sz w:val="16"/>
      <w:szCs w:val="16"/>
    </w:rPr>
  </w:style>
  <w:style w:type="character" w:styleId="Hyperlink">
    <w:name w:val="Hyperlink"/>
    <w:basedOn w:val="DefaultParagraphFont"/>
    <w:uiPriority w:val="99"/>
    <w:unhideWhenUsed/>
    <w:rsid w:val="00D32FDC"/>
    <w:rPr>
      <w:color w:val="0000FF" w:themeColor="hyperlink"/>
      <w:u w:val="single"/>
    </w:rPr>
  </w:style>
  <w:style w:type="paragraph" w:styleId="ListParagraph">
    <w:name w:val="List Paragraph"/>
    <w:basedOn w:val="Normal"/>
    <w:uiPriority w:val="34"/>
    <w:qFormat/>
    <w:rsid w:val="00D32FDC"/>
    <w:pPr>
      <w:ind w:left="720"/>
      <w:contextualSpacing/>
    </w:pPr>
  </w:style>
  <w:style w:type="character" w:styleId="FollowedHyperlink">
    <w:name w:val="FollowedHyperlink"/>
    <w:basedOn w:val="DefaultParagraphFont"/>
    <w:uiPriority w:val="99"/>
    <w:semiHidden/>
    <w:unhideWhenUsed/>
    <w:rsid w:val="005A38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19161">
      <w:bodyDiv w:val="1"/>
      <w:marLeft w:val="0"/>
      <w:marRight w:val="0"/>
      <w:marTop w:val="0"/>
      <w:marBottom w:val="0"/>
      <w:divBdr>
        <w:top w:val="none" w:sz="0" w:space="0" w:color="auto"/>
        <w:left w:val="none" w:sz="0" w:space="0" w:color="auto"/>
        <w:bottom w:val="none" w:sz="0" w:space="0" w:color="auto"/>
        <w:right w:val="none" w:sz="0" w:space="0" w:color="auto"/>
      </w:divBdr>
    </w:div>
    <w:div w:id="1254700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guerian.org/wp-content/uploads/2012/01/Heclo-government-of-strang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ovies.pet/film/dave-11251/watching.html?ep=191104" TargetMode="External"/><Relationship Id="rId5" Type="http://schemas.openxmlformats.org/officeDocument/2006/relationships/hyperlink" Target="https://www.smithsonianmag.com/history/power-and-the-presidency-from-kennedy-to-obama-7533589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Brian O'Keefe</cp:lastModifiedBy>
  <cp:revision>2</cp:revision>
  <cp:lastPrinted>2020-01-29T14:00:00Z</cp:lastPrinted>
  <dcterms:created xsi:type="dcterms:W3CDTF">2020-02-07T21:26:00Z</dcterms:created>
  <dcterms:modified xsi:type="dcterms:W3CDTF">2020-02-07T21:26:00Z</dcterms:modified>
</cp:coreProperties>
</file>